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31F" w:rsidRDefault="001F031F" w:rsidP="00CD013F">
      <w:pPr>
        <w:pStyle w:val="ae"/>
        <w:ind w:left="3600"/>
        <w:jc w:val="right"/>
        <w:rPr>
          <w:rFonts w:ascii="Times New Roman" w:hAnsi="Times New Roman" w:cs="Times New Roman"/>
          <w:b/>
          <w:bCs/>
          <w:noProof/>
        </w:rPr>
      </w:pPr>
      <w:r>
        <w:rPr>
          <w:rFonts w:ascii="Times New Roman" w:hAnsi="Times New Roman" w:cs="Times New Roman"/>
          <w:b/>
          <w:bCs/>
          <w:noProof/>
        </w:rPr>
        <w:t>Утверждено:</w:t>
      </w:r>
    </w:p>
    <w:p w:rsidR="001F031F" w:rsidRPr="00F661FB" w:rsidRDefault="001F031F" w:rsidP="00CD013F"/>
    <w:p w:rsidR="001F031F" w:rsidRDefault="001F031F" w:rsidP="00CD013F">
      <w:pPr>
        <w:pStyle w:val="ae"/>
        <w:ind w:left="3600"/>
        <w:jc w:val="right"/>
        <w:rPr>
          <w:rFonts w:ascii="Times New Roman" w:hAnsi="Times New Roman" w:cs="Times New Roman"/>
          <w:b/>
          <w:bCs/>
          <w:noProof/>
        </w:rPr>
      </w:pPr>
      <w:r>
        <w:rPr>
          <w:rFonts w:ascii="Times New Roman" w:hAnsi="Times New Roman" w:cs="Times New Roman"/>
          <w:b/>
          <w:bCs/>
        </w:rPr>
        <w:t xml:space="preserve"> Внеочередным о</w:t>
      </w:r>
      <w:r>
        <w:rPr>
          <w:rFonts w:ascii="Times New Roman" w:hAnsi="Times New Roman" w:cs="Times New Roman"/>
          <w:b/>
          <w:bCs/>
          <w:noProof/>
        </w:rPr>
        <w:t xml:space="preserve">бщим собранием акционеров </w:t>
      </w:r>
    </w:p>
    <w:p w:rsidR="001F031F" w:rsidRDefault="001F031F" w:rsidP="00CD013F">
      <w:pPr>
        <w:pStyle w:val="ae"/>
        <w:ind w:left="3600"/>
        <w:jc w:val="right"/>
        <w:rPr>
          <w:rFonts w:ascii="Times New Roman" w:hAnsi="Times New Roman" w:cs="Times New Roman"/>
          <w:b/>
          <w:bCs/>
        </w:rPr>
      </w:pPr>
      <w:r>
        <w:rPr>
          <w:rFonts w:ascii="Times New Roman" w:hAnsi="Times New Roman" w:cs="Times New Roman"/>
          <w:b/>
          <w:bCs/>
          <w:noProof/>
        </w:rPr>
        <w:t xml:space="preserve">  ОАО «Урайтеплоэнергия»</w:t>
      </w:r>
    </w:p>
    <w:p w:rsidR="001F031F" w:rsidRDefault="001F031F" w:rsidP="00CD013F">
      <w:pPr>
        <w:pStyle w:val="ae"/>
        <w:ind w:left="3600"/>
        <w:jc w:val="right"/>
        <w:rPr>
          <w:rFonts w:ascii="Times New Roman" w:hAnsi="Times New Roman" w:cs="Times New Roman"/>
          <w:b/>
          <w:bCs/>
          <w:noProof/>
        </w:rPr>
      </w:pPr>
      <w:r>
        <w:rPr>
          <w:rFonts w:ascii="Times New Roman" w:hAnsi="Times New Roman" w:cs="Times New Roman"/>
          <w:b/>
          <w:bCs/>
        </w:rPr>
        <w:t xml:space="preserve"> </w:t>
      </w:r>
      <w:r>
        <w:rPr>
          <w:rFonts w:ascii="Times New Roman" w:hAnsi="Times New Roman" w:cs="Times New Roman"/>
          <w:b/>
          <w:bCs/>
          <w:noProof/>
        </w:rPr>
        <w:t>Протокол № 1 от 17.02.</w:t>
      </w:r>
      <w:smartTag w:uri="urn:schemas-microsoft-com:office:smarttags" w:element="metricconverter">
        <w:smartTagPr>
          <w:attr w:name="ProductID" w:val="2016 г"/>
        </w:smartTagPr>
        <w:r>
          <w:rPr>
            <w:rFonts w:ascii="Times New Roman" w:hAnsi="Times New Roman" w:cs="Times New Roman"/>
            <w:b/>
            <w:bCs/>
            <w:noProof/>
          </w:rPr>
          <w:t>2016 г</w:t>
        </w:r>
      </w:smartTag>
      <w:r>
        <w:rPr>
          <w:rFonts w:ascii="Times New Roman" w:hAnsi="Times New Roman" w:cs="Times New Roman"/>
          <w:b/>
          <w:bCs/>
          <w:noProof/>
        </w:rPr>
        <w:t>.</w:t>
      </w:r>
    </w:p>
    <w:p w:rsidR="001F031F" w:rsidRDefault="001F031F"/>
    <w:p w:rsidR="001F031F" w:rsidRDefault="001F031F">
      <w:pPr>
        <w:pStyle w:val="ae"/>
        <w:jc w:val="center"/>
        <w:rPr>
          <w:b/>
          <w:bCs/>
          <w:noProof/>
          <w:color w:val="000080"/>
        </w:rPr>
      </w:pPr>
    </w:p>
    <w:p w:rsidR="001F031F" w:rsidRPr="00BF43A3" w:rsidRDefault="001F031F">
      <w:pPr>
        <w:pStyle w:val="ae"/>
        <w:jc w:val="center"/>
        <w:rPr>
          <w:b/>
          <w:bCs/>
          <w:noProof/>
        </w:rPr>
      </w:pPr>
    </w:p>
    <w:p w:rsidR="001F031F" w:rsidRPr="00BF43A3" w:rsidRDefault="001F031F">
      <w:pPr>
        <w:pStyle w:val="ae"/>
        <w:jc w:val="center"/>
        <w:rPr>
          <w:rFonts w:ascii="Times New Roman" w:hAnsi="Times New Roman" w:cs="Times New Roman"/>
          <w:b/>
          <w:bCs/>
          <w:noProof/>
          <w:sz w:val="28"/>
          <w:szCs w:val="28"/>
        </w:rPr>
      </w:pPr>
      <w:r w:rsidRPr="00BF43A3">
        <w:rPr>
          <w:rFonts w:ascii="Times New Roman" w:hAnsi="Times New Roman" w:cs="Times New Roman"/>
          <w:b/>
          <w:bCs/>
          <w:noProof/>
          <w:sz w:val="28"/>
          <w:szCs w:val="28"/>
        </w:rPr>
        <w:t>ПОЛОЖЕНИЕ</w:t>
      </w:r>
    </w:p>
    <w:p w:rsidR="001F031F" w:rsidRPr="00BF43A3" w:rsidRDefault="001F031F">
      <w:pPr>
        <w:ind w:firstLine="0"/>
        <w:jc w:val="center"/>
        <w:rPr>
          <w:rFonts w:ascii="Times New Roman" w:hAnsi="Times New Roman" w:cs="Times New Roman"/>
          <w:b/>
          <w:bCs/>
          <w:sz w:val="24"/>
          <w:szCs w:val="24"/>
        </w:rPr>
      </w:pPr>
    </w:p>
    <w:p w:rsidR="001F031F" w:rsidRPr="00BF43A3" w:rsidRDefault="001F031F">
      <w:pPr>
        <w:ind w:firstLine="0"/>
        <w:jc w:val="center"/>
        <w:rPr>
          <w:rFonts w:ascii="Times New Roman" w:hAnsi="Times New Roman" w:cs="Times New Roman"/>
          <w:b/>
          <w:bCs/>
          <w:sz w:val="24"/>
          <w:szCs w:val="24"/>
        </w:rPr>
      </w:pPr>
      <w:r w:rsidRPr="00BF43A3">
        <w:rPr>
          <w:rFonts w:ascii="Times New Roman" w:hAnsi="Times New Roman" w:cs="Times New Roman"/>
          <w:b/>
          <w:bCs/>
          <w:sz w:val="24"/>
          <w:szCs w:val="24"/>
        </w:rPr>
        <w:t>О РЕВИЗИОННОЙ КОМИССИИ</w:t>
      </w:r>
    </w:p>
    <w:p w:rsidR="001F031F" w:rsidRPr="00BF43A3" w:rsidRDefault="001F031F">
      <w:pPr>
        <w:ind w:firstLine="0"/>
        <w:jc w:val="center"/>
        <w:rPr>
          <w:rFonts w:ascii="Times New Roman" w:hAnsi="Times New Roman" w:cs="Times New Roman"/>
          <w:b/>
          <w:bCs/>
          <w:sz w:val="24"/>
          <w:szCs w:val="24"/>
        </w:rPr>
      </w:pPr>
      <w:r w:rsidRPr="00BF43A3">
        <w:rPr>
          <w:rFonts w:ascii="Times New Roman" w:hAnsi="Times New Roman" w:cs="Times New Roman"/>
          <w:b/>
          <w:bCs/>
          <w:sz w:val="24"/>
          <w:szCs w:val="24"/>
        </w:rPr>
        <w:t>АО «УРАЙТЕПЛОЭНЕРГИЯ»</w:t>
      </w:r>
    </w:p>
    <w:p w:rsidR="001F031F" w:rsidRDefault="001F031F" w:rsidP="00C87F10">
      <w:pPr>
        <w:ind w:firstLine="0"/>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i/>
          <w:sz w:val="24"/>
          <w:szCs w:val="24"/>
        </w:rPr>
        <w:t>в новой редакции)</w:t>
      </w:r>
    </w:p>
    <w:p w:rsidR="001F031F" w:rsidRPr="00BF43A3" w:rsidRDefault="001F031F"/>
    <w:p w:rsidR="001F031F" w:rsidRPr="00BF43A3" w:rsidRDefault="001F031F">
      <w:pPr>
        <w:pStyle w:val="ae"/>
        <w:jc w:val="center"/>
        <w:rPr>
          <w:rFonts w:ascii="Times New Roman" w:hAnsi="Times New Roman" w:cs="Times New Roman"/>
          <w:sz w:val="24"/>
          <w:szCs w:val="24"/>
        </w:rPr>
      </w:pPr>
      <w:r w:rsidRPr="00BF43A3">
        <w:rPr>
          <w:rFonts w:ascii="Times New Roman" w:hAnsi="Times New Roman" w:cs="Times New Roman"/>
          <w:b/>
          <w:bCs/>
          <w:noProof/>
          <w:sz w:val="24"/>
          <w:szCs w:val="24"/>
        </w:rPr>
        <w:t>1. Общие положения</w:t>
      </w:r>
    </w:p>
    <w:p w:rsidR="001F031F" w:rsidRPr="00BF43A3" w:rsidRDefault="001F031F">
      <w:pPr>
        <w:rPr>
          <w:sz w:val="24"/>
          <w:szCs w:val="24"/>
        </w:rPr>
      </w:pPr>
      <w:r w:rsidRPr="00BF43A3">
        <w:rPr>
          <w:sz w:val="24"/>
          <w:szCs w:val="24"/>
        </w:rPr>
        <w:t xml:space="preserve"> </w:t>
      </w:r>
    </w:p>
    <w:p w:rsidR="001F031F" w:rsidRPr="00BF43A3" w:rsidRDefault="001F031F" w:rsidP="00D8797A">
      <w:pPr>
        <w:pStyle w:val="ae"/>
        <w:ind w:firstLine="709"/>
        <w:rPr>
          <w:rFonts w:ascii="Times New Roman" w:hAnsi="Times New Roman" w:cs="Times New Roman"/>
          <w:sz w:val="24"/>
          <w:szCs w:val="24"/>
        </w:rPr>
      </w:pPr>
      <w:r w:rsidRPr="00BF43A3">
        <w:rPr>
          <w:rFonts w:ascii="Times New Roman" w:hAnsi="Times New Roman" w:cs="Times New Roman"/>
          <w:noProof/>
          <w:sz w:val="24"/>
          <w:szCs w:val="24"/>
        </w:rPr>
        <w:t>1.1. Настоящее Положение разработано в  соответствии  с  Федеральным</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законом «Об   акционерных    обществах» и Уставом Общества.</w:t>
      </w:r>
    </w:p>
    <w:p w:rsidR="001F031F" w:rsidRPr="00BF43A3" w:rsidRDefault="001F031F" w:rsidP="00D8797A">
      <w:pPr>
        <w:pStyle w:val="ae"/>
        <w:ind w:firstLine="709"/>
        <w:rPr>
          <w:rFonts w:ascii="Times New Roman" w:hAnsi="Times New Roman" w:cs="Times New Roman"/>
          <w:sz w:val="24"/>
          <w:szCs w:val="24"/>
        </w:rPr>
      </w:pPr>
      <w:r w:rsidRPr="00BF43A3">
        <w:rPr>
          <w:rFonts w:ascii="Times New Roman" w:hAnsi="Times New Roman" w:cs="Times New Roman"/>
          <w:noProof/>
          <w:sz w:val="24"/>
          <w:szCs w:val="24"/>
        </w:rPr>
        <w:t>1.2. Положение определяет статус, состав, компетенцию,  полномочия</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Ревизионной комиссии, порядок ее работы и взаимодействия с иными органами</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управления Обществом.</w:t>
      </w:r>
    </w:p>
    <w:p w:rsidR="001F031F" w:rsidRPr="00BF43A3" w:rsidRDefault="001F031F">
      <w:r w:rsidRPr="00BF43A3">
        <w:t xml:space="preserve"> </w:t>
      </w:r>
    </w:p>
    <w:p w:rsidR="001F031F" w:rsidRPr="00BF43A3" w:rsidRDefault="001F031F">
      <w:pPr>
        <w:pStyle w:val="ae"/>
        <w:jc w:val="center"/>
        <w:rPr>
          <w:rFonts w:ascii="Times New Roman" w:hAnsi="Times New Roman" w:cs="Times New Roman"/>
          <w:sz w:val="24"/>
          <w:szCs w:val="24"/>
        </w:rPr>
      </w:pPr>
      <w:r w:rsidRPr="00BF43A3">
        <w:rPr>
          <w:rFonts w:ascii="Times New Roman" w:hAnsi="Times New Roman" w:cs="Times New Roman"/>
          <w:b/>
          <w:bCs/>
          <w:noProof/>
          <w:sz w:val="24"/>
          <w:szCs w:val="24"/>
        </w:rPr>
        <w:t>2. Правовой статус Ревизионной комиссии</w:t>
      </w:r>
    </w:p>
    <w:p w:rsidR="001F031F" w:rsidRPr="00BF43A3" w:rsidRDefault="001F031F">
      <w:r w:rsidRPr="00BF43A3">
        <w:t xml:space="preserve"> </w:t>
      </w:r>
    </w:p>
    <w:p w:rsidR="001F031F" w:rsidRPr="00BF43A3" w:rsidRDefault="001F031F" w:rsidP="00D8797A">
      <w:pPr>
        <w:pStyle w:val="ae"/>
        <w:ind w:firstLine="709"/>
        <w:rPr>
          <w:rFonts w:ascii="Times New Roman" w:hAnsi="Times New Roman" w:cs="Times New Roman"/>
          <w:sz w:val="24"/>
          <w:szCs w:val="24"/>
        </w:rPr>
      </w:pPr>
      <w:r w:rsidRPr="00BF43A3">
        <w:rPr>
          <w:rFonts w:ascii="Times New Roman" w:hAnsi="Times New Roman" w:cs="Times New Roman"/>
          <w:noProof/>
          <w:sz w:val="24"/>
          <w:szCs w:val="24"/>
        </w:rPr>
        <w:t>2.1. Ревизионная комиссия  избирается  Общим  собранием акционеров для контроля за финансово-хозяйственной   деятельностью</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 xml:space="preserve">Общества. </w:t>
      </w:r>
    </w:p>
    <w:p w:rsidR="001F031F" w:rsidRPr="00BF43A3" w:rsidRDefault="001F031F" w:rsidP="00D8797A">
      <w:pPr>
        <w:pStyle w:val="ae"/>
        <w:tabs>
          <w:tab w:val="left" w:pos="284"/>
        </w:tabs>
        <w:ind w:firstLine="709"/>
        <w:rPr>
          <w:rFonts w:ascii="Times New Roman" w:hAnsi="Times New Roman" w:cs="Times New Roman"/>
          <w:sz w:val="24"/>
          <w:szCs w:val="24"/>
        </w:rPr>
      </w:pPr>
      <w:r w:rsidRPr="00BF43A3">
        <w:rPr>
          <w:rFonts w:ascii="Times New Roman" w:hAnsi="Times New Roman" w:cs="Times New Roman"/>
          <w:noProof/>
          <w:sz w:val="24"/>
          <w:szCs w:val="24"/>
        </w:rPr>
        <w:t>2.2. Компетенция Ревизионной комиссии по вопросам, не</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 xml:space="preserve">предусмотренным Законом </w:t>
      </w:r>
      <w:r>
        <w:rPr>
          <w:rFonts w:ascii="Times New Roman" w:hAnsi="Times New Roman" w:cs="Times New Roman"/>
          <w:noProof/>
          <w:sz w:val="24"/>
          <w:szCs w:val="24"/>
        </w:rPr>
        <w:t>«</w:t>
      </w:r>
      <w:r w:rsidRPr="00BF43A3">
        <w:rPr>
          <w:rFonts w:ascii="Times New Roman" w:hAnsi="Times New Roman" w:cs="Times New Roman"/>
          <w:noProof/>
          <w:sz w:val="24"/>
          <w:szCs w:val="24"/>
        </w:rPr>
        <w:t>Об акционерных обществах</w:t>
      </w:r>
      <w:r>
        <w:rPr>
          <w:rFonts w:ascii="Times New Roman" w:hAnsi="Times New Roman" w:cs="Times New Roman"/>
          <w:noProof/>
          <w:sz w:val="24"/>
          <w:szCs w:val="24"/>
        </w:rPr>
        <w:t>»</w:t>
      </w:r>
      <w:r w:rsidRPr="00BF43A3">
        <w:rPr>
          <w:rFonts w:ascii="Times New Roman" w:hAnsi="Times New Roman" w:cs="Times New Roman"/>
          <w:noProof/>
          <w:sz w:val="24"/>
          <w:szCs w:val="24"/>
        </w:rPr>
        <w:t>, определяется  Уставом</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Общества.</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Порядок деятельности  Ревизионной комиссии определяется  настоящим</w:t>
      </w:r>
      <w:bookmarkStart w:id="0" w:name="sub_631"/>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Положением.</w:t>
      </w:r>
    </w:p>
    <w:bookmarkEnd w:id="0"/>
    <w:p w:rsidR="001F031F" w:rsidRPr="00BF43A3" w:rsidRDefault="001F031F" w:rsidP="00D8797A">
      <w:pPr>
        <w:pStyle w:val="ae"/>
        <w:ind w:firstLine="709"/>
        <w:rPr>
          <w:rFonts w:ascii="Times New Roman" w:hAnsi="Times New Roman" w:cs="Times New Roman"/>
          <w:sz w:val="24"/>
          <w:szCs w:val="24"/>
        </w:rPr>
      </w:pPr>
      <w:r w:rsidRPr="00BF43A3">
        <w:rPr>
          <w:rFonts w:ascii="Times New Roman" w:hAnsi="Times New Roman" w:cs="Times New Roman"/>
          <w:noProof/>
          <w:sz w:val="24"/>
          <w:szCs w:val="24"/>
        </w:rPr>
        <w:t>2.3. Проверка (ревизия) финансово-хозяйственной деятельности осуществляется по итогам деятельности Общества за год, а также во  всякое</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время по инициативе Ревизионной комиссии, решению Общего собрания</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акционеров, совета директоров Общества  или  по</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требованию акционера (акционеров), владеющего в совокупности не менее чем</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10% голосующих акций Общества.</w:t>
      </w:r>
    </w:p>
    <w:p w:rsidR="001F031F" w:rsidRPr="00BF43A3" w:rsidRDefault="001F031F" w:rsidP="00D8797A">
      <w:pPr>
        <w:pStyle w:val="ae"/>
        <w:ind w:firstLine="709"/>
        <w:rPr>
          <w:rFonts w:ascii="Times New Roman" w:hAnsi="Times New Roman" w:cs="Times New Roman"/>
          <w:sz w:val="24"/>
          <w:szCs w:val="24"/>
        </w:rPr>
      </w:pPr>
      <w:r w:rsidRPr="00BF43A3">
        <w:rPr>
          <w:rFonts w:ascii="Times New Roman" w:hAnsi="Times New Roman" w:cs="Times New Roman"/>
          <w:noProof/>
          <w:sz w:val="24"/>
          <w:szCs w:val="24"/>
        </w:rPr>
        <w:t>2.4. По требованию Ревизионной комиссии лица, занимающие должности в</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органах управления, обязаны представить документы о</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финансово-хозяйственной деятельности Общества.</w:t>
      </w:r>
    </w:p>
    <w:p w:rsidR="001F031F" w:rsidRPr="00BF43A3" w:rsidRDefault="001F031F" w:rsidP="00D8797A">
      <w:pPr>
        <w:pStyle w:val="ae"/>
        <w:ind w:firstLine="709"/>
        <w:rPr>
          <w:rFonts w:ascii="Times New Roman" w:hAnsi="Times New Roman" w:cs="Times New Roman"/>
          <w:sz w:val="24"/>
          <w:szCs w:val="24"/>
        </w:rPr>
      </w:pPr>
      <w:r w:rsidRPr="00BF43A3">
        <w:rPr>
          <w:rFonts w:ascii="Times New Roman" w:hAnsi="Times New Roman" w:cs="Times New Roman"/>
          <w:noProof/>
          <w:sz w:val="24"/>
          <w:szCs w:val="24"/>
        </w:rPr>
        <w:t>2.5. Ревизионная комиссия вправе  потребовать  созыва  внеочередного</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 xml:space="preserve">Общего собрания акционеров в соответствии со ст. 55 </w:t>
      </w:r>
      <w:r>
        <w:rPr>
          <w:rFonts w:ascii="Times New Roman" w:hAnsi="Times New Roman" w:cs="Times New Roman"/>
          <w:noProof/>
          <w:sz w:val="24"/>
          <w:szCs w:val="24"/>
        </w:rPr>
        <w:t>Федерального за</w:t>
      </w:r>
      <w:r w:rsidRPr="00BF43A3">
        <w:rPr>
          <w:rFonts w:ascii="Times New Roman" w:hAnsi="Times New Roman" w:cs="Times New Roman"/>
          <w:noProof/>
          <w:sz w:val="24"/>
          <w:szCs w:val="24"/>
        </w:rPr>
        <w:t xml:space="preserve">кона </w:t>
      </w:r>
      <w:r>
        <w:rPr>
          <w:rFonts w:ascii="Times New Roman" w:hAnsi="Times New Roman" w:cs="Times New Roman"/>
          <w:noProof/>
          <w:sz w:val="24"/>
          <w:szCs w:val="24"/>
        </w:rPr>
        <w:t>«</w:t>
      </w:r>
      <w:r w:rsidRPr="00BF43A3">
        <w:rPr>
          <w:rFonts w:ascii="Times New Roman" w:hAnsi="Times New Roman" w:cs="Times New Roman"/>
          <w:noProof/>
          <w:sz w:val="24"/>
          <w:szCs w:val="24"/>
        </w:rPr>
        <w:t>Об</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акционерных обществах</w:t>
      </w:r>
      <w:r>
        <w:rPr>
          <w:rFonts w:ascii="Times New Roman" w:hAnsi="Times New Roman" w:cs="Times New Roman"/>
          <w:noProof/>
          <w:sz w:val="24"/>
          <w:szCs w:val="24"/>
        </w:rPr>
        <w:t>»</w:t>
      </w:r>
      <w:r w:rsidRPr="00BF43A3">
        <w:rPr>
          <w:rFonts w:ascii="Times New Roman" w:hAnsi="Times New Roman" w:cs="Times New Roman"/>
          <w:noProof/>
          <w:sz w:val="24"/>
          <w:szCs w:val="24"/>
        </w:rPr>
        <w:t>.</w:t>
      </w:r>
    </w:p>
    <w:p w:rsidR="001F031F" w:rsidRPr="00BF43A3" w:rsidRDefault="001F031F" w:rsidP="00D8797A">
      <w:pPr>
        <w:pStyle w:val="ae"/>
        <w:ind w:firstLine="709"/>
        <w:rPr>
          <w:rFonts w:ascii="Times New Roman" w:hAnsi="Times New Roman" w:cs="Times New Roman"/>
          <w:sz w:val="24"/>
          <w:szCs w:val="24"/>
        </w:rPr>
      </w:pPr>
      <w:r w:rsidRPr="00BF43A3">
        <w:rPr>
          <w:rFonts w:ascii="Times New Roman" w:hAnsi="Times New Roman" w:cs="Times New Roman"/>
          <w:noProof/>
          <w:sz w:val="24"/>
          <w:szCs w:val="24"/>
        </w:rPr>
        <w:t>2.6. Члены Ревизионной комиссии не могут одновременно являться</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членами совета директоров, а также занимать иные должности в  органах</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управления Общества.</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Акции, принадлежащие членам совета директоров или лицам,  занимающим</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должности в органах управления  Общества, не могут участвовать в</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голосовании при выборе членов Ревизионной комиссии общества.</w:t>
      </w:r>
    </w:p>
    <w:p w:rsidR="001F031F" w:rsidRPr="00BF43A3" w:rsidRDefault="001F031F">
      <w:pPr>
        <w:rPr>
          <w:sz w:val="24"/>
          <w:szCs w:val="24"/>
        </w:rPr>
      </w:pPr>
      <w:r w:rsidRPr="00BF43A3">
        <w:t xml:space="preserve"> </w:t>
      </w:r>
    </w:p>
    <w:p w:rsidR="001F031F" w:rsidRPr="00BF43A3" w:rsidRDefault="001F031F">
      <w:pPr>
        <w:pStyle w:val="ae"/>
        <w:jc w:val="center"/>
        <w:rPr>
          <w:rFonts w:ascii="Times New Roman" w:hAnsi="Times New Roman" w:cs="Times New Roman"/>
          <w:sz w:val="24"/>
          <w:szCs w:val="24"/>
        </w:rPr>
      </w:pPr>
      <w:r w:rsidRPr="00BF43A3">
        <w:rPr>
          <w:rFonts w:ascii="Times New Roman" w:hAnsi="Times New Roman" w:cs="Times New Roman"/>
          <w:b/>
          <w:bCs/>
          <w:noProof/>
          <w:sz w:val="24"/>
          <w:szCs w:val="24"/>
        </w:rPr>
        <w:t>3. Состав Ревизионной комиссии</w:t>
      </w:r>
    </w:p>
    <w:p w:rsidR="001F031F" w:rsidRPr="00BF43A3" w:rsidRDefault="001F031F">
      <w:pPr>
        <w:rPr>
          <w:sz w:val="24"/>
          <w:szCs w:val="24"/>
        </w:rPr>
      </w:pPr>
      <w:r w:rsidRPr="00BF43A3">
        <w:rPr>
          <w:sz w:val="24"/>
          <w:szCs w:val="24"/>
        </w:rPr>
        <w:t xml:space="preserve"> </w:t>
      </w:r>
    </w:p>
    <w:p w:rsidR="001F031F" w:rsidRPr="00BF43A3" w:rsidRDefault="001F031F" w:rsidP="00D8797A">
      <w:pPr>
        <w:pStyle w:val="ae"/>
        <w:ind w:firstLine="709"/>
        <w:rPr>
          <w:rFonts w:ascii="Times New Roman" w:hAnsi="Times New Roman" w:cs="Times New Roman"/>
          <w:noProof/>
          <w:sz w:val="24"/>
          <w:szCs w:val="24"/>
        </w:rPr>
      </w:pPr>
      <w:r w:rsidRPr="00BF43A3">
        <w:rPr>
          <w:rFonts w:ascii="Times New Roman" w:hAnsi="Times New Roman" w:cs="Times New Roman"/>
          <w:noProof/>
          <w:sz w:val="24"/>
          <w:szCs w:val="24"/>
        </w:rPr>
        <w:t>3.1. Ревизионная комиссия избирается  простым  большинством  голосов</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владельцев акций, принимающих участие в  голосовании.  Выборы  проводятся</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отдельно по каждой кандидатуре.</w:t>
      </w:r>
    </w:p>
    <w:p w:rsidR="001F031F" w:rsidRPr="00BF43A3" w:rsidRDefault="001F031F" w:rsidP="00D8797A">
      <w:pPr>
        <w:pStyle w:val="ae"/>
        <w:ind w:firstLine="709"/>
        <w:rPr>
          <w:rFonts w:ascii="Times New Roman" w:hAnsi="Times New Roman" w:cs="Times New Roman"/>
          <w:noProof/>
          <w:sz w:val="24"/>
          <w:szCs w:val="24"/>
        </w:rPr>
      </w:pPr>
      <w:r w:rsidRPr="00BF43A3">
        <w:rPr>
          <w:rFonts w:ascii="Times New Roman" w:hAnsi="Times New Roman" w:cs="Times New Roman"/>
          <w:noProof/>
          <w:sz w:val="24"/>
          <w:szCs w:val="24"/>
        </w:rPr>
        <w:t xml:space="preserve">3.2. Ревизионная комиссия избирается в составе трех человек, на срок до следующего годового общего собрания акционеров. Если по каким то причинам выборы ревизионной комиссии на годовом общем собрании акционеров не состоялись, то полномочия действующего состава ревизионной комиссии пролонгируются до следующих выборов в состав ревизионной комиссии.   </w:t>
      </w:r>
    </w:p>
    <w:p w:rsidR="001F031F" w:rsidRPr="00BF43A3" w:rsidRDefault="001F031F" w:rsidP="00D8797A">
      <w:pPr>
        <w:pStyle w:val="ae"/>
        <w:ind w:firstLine="720"/>
        <w:rPr>
          <w:rFonts w:ascii="Times New Roman" w:hAnsi="Times New Roman" w:cs="Times New Roman"/>
          <w:sz w:val="24"/>
          <w:szCs w:val="24"/>
        </w:rPr>
      </w:pPr>
      <w:r w:rsidRPr="00BF43A3">
        <w:rPr>
          <w:rFonts w:ascii="Times New Roman" w:hAnsi="Times New Roman" w:cs="Times New Roman"/>
          <w:sz w:val="24"/>
          <w:szCs w:val="24"/>
        </w:rPr>
        <w:t xml:space="preserve">3.3. Член ревизионной комиссии, </w:t>
      </w:r>
      <w:r w:rsidRPr="00BF43A3">
        <w:rPr>
          <w:rFonts w:ascii="Times New Roman" w:hAnsi="Times New Roman" w:cs="Times New Roman"/>
          <w:noProof/>
          <w:sz w:val="24"/>
          <w:szCs w:val="24"/>
        </w:rPr>
        <w:t>который  намеревается прекратить выполнение своих функций досрочно, обязан уведомить об этом совет</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директоров не менее чем за один месяц. В таком случае, ближайшее  собрание  акционеров</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избирает нового члена ревизионной комиссии или избирает Ревизионную комиссию в новом составе.</w:t>
      </w:r>
    </w:p>
    <w:p w:rsidR="001F031F" w:rsidRPr="00BF43A3" w:rsidRDefault="001F031F" w:rsidP="00D8797A"/>
    <w:p w:rsidR="001F031F" w:rsidRPr="00BF43A3" w:rsidRDefault="001F031F">
      <w:pPr>
        <w:rPr>
          <w:sz w:val="24"/>
          <w:szCs w:val="24"/>
        </w:rPr>
      </w:pPr>
      <w:r w:rsidRPr="00BF43A3">
        <w:rPr>
          <w:sz w:val="24"/>
          <w:szCs w:val="24"/>
        </w:rPr>
        <w:t xml:space="preserve"> </w:t>
      </w:r>
    </w:p>
    <w:p w:rsidR="001F031F" w:rsidRPr="00BF43A3" w:rsidRDefault="001F031F">
      <w:pPr>
        <w:pStyle w:val="ae"/>
        <w:jc w:val="center"/>
        <w:rPr>
          <w:rFonts w:ascii="Times New Roman" w:hAnsi="Times New Roman" w:cs="Times New Roman"/>
          <w:sz w:val="24"/>
          <w:szCs w:val="24"/>
        </w:rPr>
      </w:pPr>
      <w:r w:rsidRPr="00BF43A3">
        <w:rPr>
          <w:rFonts w:ascii="Times New Roman" w:hAnsi="Times New Roman" w:cs="Times New Roman"/>
          <w:b/>
          <w:bCs/>
          <w:noProof/>
          <w:sz w:val="24"/>
          <w:szCs w:val="24"/>
        </w:rPr>
        <w:t>4. Компетенция Ревизионной комиссии</w:t>
      </w:r>
    </w:p>
    <w:p w:rsidR="001F031F" w:rsidRPr="00BF43A3" w:rsidRDefault="001F031F">
      <w:pPr>
        <w:rPr>
          <w:sz w:val="24"/>
          <w:szCs w:val="24"/>
        </w:rPr>
      </w:pPr>
      <w:r w:rsidRPr="00BF43A3">
        <w:rPr>
          <w:sz w:val="24"/>
          <w:szCs w:val="24"/>
        </w:rPr>
        <w:t xml:space="preserve"> </w:t>
      </w:r>
    </w:p>
    <w:p w:rsidR="001F031F" w:rsidRPr="00BF43A3" w:rsidRDefault="001F031F" w:rsidP="00D8797A">
      <w:pPr>
        <w:pStyle w:val="ae"/>
        <w:ind w:firstLine="709"/>
        <w:rPr>
          <w:rFonts w:ascii="Times New Roman" w:hAnsi="Times New Roman" w:cs="Times New Roman"/>
          <w:noProof/>
          <w:sz w:val="24"/>
          <w:szCs w:val="24"/>
        </w:rPr>
      </w:pPr>
      <w:r w:rsidRPr="00BF43A3">
        <w:rPr>
          <w:rFonts w:ascii="Times New Roman" w:hAnsi="Times New Roman" w:cs="Times New Roman"/>
          <w:noProof/>
          <w:sz w:val="24"/>
          <w:szCs w:val="24"/>
        </w:rPr>
        <w:t>4.1. Ревизионная комиссия вправе:</w:t>
      </w:r>
    </w:p>
    <w:p w:rsidR="001F031F" w:rsidRPr="00BF43A3" w:rsidRDefault="001F031F" w:rsidP="00D8797A">
      <w:pPr>
        <w:pStyle w:val="ae"/>
        <w:numPr>
          <w:ilvl w:val="0"/>
          <w:numId w:val="2"/>
        </w:numPr>
        <w:ind w:left="284" w:hanging="284"/>
        <w:rPr>
          <w:rFonts w:ascii="Times New Roman" w:hAnsi="Times New Roman" w:cs="Times New Roman"/>
          <w:noProof/>
          <w:sz w:val="24"/>
          <w:szCs w:val="24"/>
        </w:rPr>
      </w:pPr>
      <w:r w:rsidRPr="00BF43A3">
        <w:rPr>
          <w:rFonts w:ascii="Times New Roman" w:hAnsi="Times New Roman" w:cs="Times New Roman"/>
          <w:noProof/>
          <w:sz w:val="24"/>
          <w:szCs w:val="24"/>
        </w:rPr>
        <w:t>в любое время проводить проверку</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финансово-хозяйственной деятельности Общества с доступом к любой документации, касающейся его деятельности;</w:t>
      </w:r>
    </w:p>
    <w:p w:rsidR="001F031F" w:rsidRPr="00BF43A3" w:rsidRDefault="001F031F" w:rsidP="00D8797A">
      <w:pPr>
        <w:pStyle w:val="ae"/>
        <w:numPr>
          <w:ilvl w:val="0"/>
          <w:numId w:val="2"/>
        </w:numPr>
        <w:ind w:left="284" w:hanging="284"/>
        <w:rPr>
          <w:rFonts w:ascii="Times New Roman" w:hAnsi="Times New Roman" w:cs="Times New Roman"/>
          <w:sz w:val="24"/>
          <w:szCs w:val="24"/>
        </w:rPr>
      </w:pPr>
      <w:r w:rsidRPr="00BF43A3">
        <w:rPr>
          <w:rFonts w:ascii="Times New Roman" w:hAnsi="Times New Roman" w:cs="Times New Roman"/>
          <w:sz w:val="24"/>
          <w:szCs w:val="24"/>
        </w:rPr>
        <w:t>контролировать своевременность представления бухгалтерской отчетности и правильность ведения бухгалтерского учета;</w:t>
      </w:r>
    </w:p>
    <w:p w:rsidR="001F031F" w:rsidRPr="00BF43A3" w:rsidRDefault="001F031F" w:rsidP="00D8797A">
      <w:pPr>
        <w:pStyle w:val="BodyText2"/>
        <w:numPr>
          <w:ilvl w:val="0"/>
          <w:numId w:val="2"/>
        </w:numPr>
        <w:ind w:left="284" w:hanging="284"/>
      </w:pPr>
      <w:r w:rsidRPr="00BF43A3">
        <w:rPr>
          <w:rFonts w:ascii="Times New Roman" w:hAnsi="Times New Roman" w:cs="Times New Roman"/>
        </w:rPr>
        <w:t>проводить проверки годовых отчетов и бухгалтерских балансов Общества до их утверждения общим собранием участников Общества</w:t>
      </w:r>
      <w:r w:rsidRPr="00BF43A3">
        <w:t>.</w:t>
      </w:r>
    </w:p>
    <w:p w:rsidR="001F031F" w:rsidRPr="00BF43A3" w:rsidRDefault="001F031F" w:rsidP="00D8797A">
      <w:pPr>
        <w:pStyle w:val="ae"/>
        <w:ind w:firstLine="709"/>
        <w:rPr>
          <w:rFonts w:ascii="Times New Roman" w:hAnsi="Times New Roman" w:cs="Times New Roman"/>
          <w:sz w:val="24"/>
          <w:szCs w:val="24"/>
        </w:rPr>
      </w:pPr>
      <w:r w:rsidRPr="00BF43A3">
        <w:rPr>
          <w:rFonts w:ascii="Times New Roman" w:hAnsi="Times New Roman" w:cs="Times New Roman"/>
          <w:noProof/>
          <w:sz w:val="24"/>
          <w:szCs w:val="24"/>
        </w:rPr>
        <w:t>4.2. При выполнении своих функций Ревизионная комиссия:</w:t>
      </w:r>
    </w:p>
    <w:p w:rsidR="001F031F" w:rsidRPr="00BF43A3" w:rsidRDefault="001F031F" w:rsidP="00D8797A">
      <w:pPr>
        <w:pStyle w:val="ae"/>
        <w:numPr>
          <w:ilvl w:val="0"/>
          <w:numId w:val="3"/>
        </w:numPr>
        <w:ind w:left="284" w:hanging="284"/>
        <w:rPr>
          <w:rFonts w:ascii="Times New Roman" w:hAnsi="Times New Roman" w:cs="Times New Roman"/>
          <w:sz w:val="24"/>
          <w:szCs w:val="24"/>
        </w:rPr>
      </w:pPr>
      <w:r w:rsidRPr="00BF43A3">
        <w:rPr>
          <w:rFonts w:ascii="Times New Roman" w:hAnsi="Times New Roman" w:cs="Times New Roman"/>
          <w:noProof/>
          <w:sz w:val="24"/>
          <w:szCs w:val="24"/>
        </w:rPr>
        <w:t>проверяет финансовую документацию, заключения комиссии по</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инвентаризации  имущества,  сравнивает  указанные  документы  с   данными</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первичного бухгалтерского учета;</w:t>
      </w:r>
    </w:p>
    <w:p w:rsidR="001F031F" w:rsidRPr="00BF43A3" w:rsidRDefault="001F031F" w:rsidP="00D8797A">
      <w:pPr>
        <w:pStyle w:val="ae"/>
        <w:numPr>
          <w:ilvl w:val="0"/>
          <w:numId w:val="3"/>
        </w:numPr>
        <w:ind w:left="284" w:hanging="284"/>
        <w:rPr>
          <w:rFonts w:ascii="Times New Roman" w:hAnsi="Times New Roman" w:cs="Times New Roman"/>
          <w:sz w:val="24"/>
          <w:szCs w:val="24"/>
        </w:rPr>
      </w:pPr>
      <w:r w:rsidRPr="00BF43A3">
        <w:rPr>
          <w:rFonts w:ascii="Times New Roman" w:hAnsi="Times New Roman" w:cs="Times New Roman"/>
          <w:noProof/>
          <w:sz w:val="24"/>
          <w:szCs w:val="24"/>
        </w:rPr>
        <w:t>проверяет законность договоров Общества, расчетов с контрагентами;</w:t>
      </w:r>
    </w:p>
    <w:p w:rsidR="001F031F" w:rsidRPr="00BF43A3" w:rsidRDefault="001F031F" w:rsidP="00D8797A">
      <w:pPr>
        <w:pStyle w:val="ae"/>
        <w:numPr>
          <w:ilvl w:val="0"/>
          <w:numId w:val="3"/>
        </w:numPr>
        <w:ind w:left="284" w:hanging="284"/>
        <w:rPr>
          <w:rFonts w:ascii="Times New Roman" w:hAnsi="Times New Roman" w:cs="Times New Roman"/>
          <w:sz w:val="24"/>
          <w:szCs w:val="24"/>
        </w:rPr>
      </w:pPr>
      <w:r w:rsidRPr="00BF43A3">
        <w:rPr>
          <w:rFonts w:ascii="Times New Roman" w:hAnsi="Times New Roman" w:cs="Times New Roman"/>
          <w:noProof/>
          <w:sz w:val="24"/>
          <w:szCs w:val="24"/>
        </w:rPr>
        <w:t>анализирует ведение бухгалтерского и статистического учета;</w:t>
      </w:r>
    </w:p>
    <w:p w:rsidR="001F031F" w:rsidRPr="00BF43A3" w:rsidRDefault="001F031F" w:rsidP="00D8797A">
      <w:pPr>
        <w:pStyle w:val="ae"/>
        <w:numPr>
          <w:ilvl w:val="0"/>
          <w:numId w:val="3"/>
        </w:numPr>
        <w:ind w:left="284" w:hanging="284"/>
        <w:rPr>
          <w:rFonts w:ascii="Times New Roman" w:hAnsi="Times New Roman" w:cs="Times New Roman"/>
          <w:sz w:val="24"/>
          <w:szCs w:val="24"/>
        </w:rPr>
      </w:pPr>
      <w:r w:rsidRPr="00BF43A3">
        <w:rPr>
          <w:rFonts w:ascii="Times New Roman" w:hAnsi="Times New Roman" w:cs="Times New Roman"/>
          <w:noProof/>
          <w:sz w:val="24"/>
          <w:szCs w:val="24"/>
        </w:rPr>
        <w:t>проверяет соблюдение в финансово-хозяйственной и  производственной</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деятельности установленных нормативов, правил, ГОСТов, ТУ и др.;</w:t>
      </w:r>
    </w:p>
    <w:p w:rsidR="001F031F" w:rsidRPr="00BF43A3" w:rsidRDefault="001F031F" w:rsidP="00D8797A">
      <w:pPr>
        <w:pStyle w:val="ae"/>
        <w:numPr>
          <w:ilvl w:val="0"/>
          <w:numId w:val="3"/>
        </w:numPr>
        <w:ind w:left="284" w:hanging="284"/>
        <w:rPr>
          <w:rFonts w:ascii="Times New Roman" w:hAnsi="Times New Roman" w:cs="Times New Roman"/>
          <w:sz w:val="24"/>
          <w:szCs w:val="24"/>
        </w:rPr>
      </w:pPr>
      <w:r w:rsidRPr="00BF43A3">
        <w:rPr>
          <w:rFonts w:ascii="Times New Roman" w:hAnsi="Times New Roman" w:cs="Times New Roman"/>
          <w:noProof/>
          <w:sz w:val="24"/>
          <w:szCs w:val="24"/>
        </w:rPr>
        <w:t>анализирует финансовое положение Общества, его  платежеспособность,</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ликвидность активов, соотношение собственных и заемных средств, выявляет</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резервы улучшения экономического  состояния Общества и вырабатывает</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рекомендации для органов управления;</w:t>
      </w:r>
    </w:p>
    <w:p w:rsidR="001F031F" w:rsidRPr="00BF43A3" w:rsidRDefault="001F031F" w:rsidP="00D8797A">
      <w:pPr>
        <w:pStyle w:val="ae"/>
        <w:numPr>
          <w:ilvl w:val="0"/>
          <w:numId w:val="3"/>
        </w:numPr>
        <w:ind w:left="284" w:hanging="284"/>
        <w:rPr>
          <w:rFonts w:ascii="Times New Roman" w:hAnsi="Times New Roman" w:cs="Times New Roman"/>
          <w:sz w:val="24"/>
          <w:szCs w:val="24"/>
        </w:rPr>
      </w:pPr>
      <w:r w:rsidRPr="00BF43A3">
        <w:rPr>
          <w:rFonts w:ascii="Times New Roman" w:hAnsi="Times New Roman" w:cs="Times New Roman"/>
          <w:noProof/>
          <w:sz w:val="24"/>
          <w:szCs w:val="24"/>
        </w:rPr>
        <w:t>проверяет своевременность и правильность платежей   поставщикам</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продукции и услуг, платежей в бюджет, начислений и  выплат  дивидендов,</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процентов по облигациям, погашение прочих обязательств;</w:t>
      </w:r>
    </w:p>
    <w:p w:rsidR="001F031F" w:rsidRPr="00BF43A3" w:rsidRDefault="001F031F" w:rsidP="00D8797A">
      <w:pPr>
        <w:pStyle w:val="ae"/>
        <w:numPr>
          <w:ilvl w:val="0"/>
          <w:numId w:val="3"/>
        </w:numPr>
        <w:ind w:left="284" w:hanging="284"/>
        <w:rPr>
          <w:rFonts w:ascii="Times New Roman" w:hAnsi="Times New Roman" w:cs="Times New Roman"/>
          <w:sz w:val="24"/>
          <w:szCs w:val="24"/>
        </w:rPr>
      </w:pPr>
      <w:r w:rsidRPr="00BF43A3">
        <w:rPr>
          <w:rFonts w:ascii="Times New Roman" w:hAnsi="Times New Roman" w:cs="Times New Roman"/>
          <w:noProof/>
          <w:sz w:val="24"/>
          <w:szCs w:val="24"/>
        </w:rPr>
        <w:t>проверяет правильность составления балансов Общества,   отчетной</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документации для налоговой  инспекции,  статистических  органов, органов</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государственного управления;</w:t>
      </w:r>
    </w:p>
    <w:p w:rsidR="001F031F" w:rsidRPr="00BF43A3" w:rsidRDefault="001F031F" w:rsidP="00D8797A">
      <w:pPr>
        <w:pStyle w:val="ae"/>
        <w:numPr>
          <w:ilvl w:val="0"/>
          <w:numId w:val="3"/>
        </w:numPr>
        <w:ind w:left="284" w:hanging="284"/>
        <w:rPr>
          <w:rFonts w:ascii="Times New Roman" w:hAnsi="Times New Roman" w:cs="Times New Roman"/>
          <w:sz w:val="24"/>
          <w:szCs w:val="24"/>
        </w:rPr>
      </w:pPr>
      <w:r w:rsidRPr="00BF43A3">
        <w:rPr>
          <w:rFonts w:ascii="Times New Roman" w:hAnsi="Times New Roman" w:cs="Times New Roman"/>
          <w:noProof/>
          <w:sz w:val="24"/>
          <w:szCs w:val="24"/>
        </w:rPr>
        <w:t>проверяет правомочность решений, принимаемых советом   директоров и</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правлением, их соответствие Уставу Общества и   решениям   собрания</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акционеров;</w:t>
      </w:r>
    </w:p>
    <w:p w:rsidR="001F031F" w:rsidRPr="00BF43A3" w:rsidRDefault="001F031F" w:rsidP="00D8797A">
      <w:pPr>
        <w:pStyle w:val="ae"/>
        <w:numPr>
          <w:ilvl w:val="0"/>
          <w:numId w:val="3"/>
        </w:numPr>
        <w:ind w:left="284" w:hanging="284"/>
        <w:rPr>
          <w:rFonts w:ascii="Times New Roman" w:hAnsi="Times New Roman" w:cs="Times New Roman"/>
          <w:sz w:val="24"/>
          <w:szCs w:val="24"/>
        </w:rPr>
      </w:pPr>
      <w:r w:rsidRPr="00BF43A3">
        <w:rPr>
          <w:rFonts w:ascii="Times New Roman" w:hAnsi="Times New Roman" w:cs="Times New Roman"/>
          <w:noProof/>
          <w:sz w:val="24"/>
          <w:szCs w:val="24"/>
        </w:rPr>
        <w:t>анализирует решения собрания акционеров, вносит  предложения  по их</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корректировке при расхождениях с законодательством и другими нормативными</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актами.</w:t>
      </w:r>
    </w:p>
    <w:p w:rsidR="001F031F" w:rsidRPr="00BF43A3" w:rsidRDefault="001F031F">
      <w:pPr>
        <w:rPr>
          <w:rFonts w:ascii="Times New Roman" w:hAnsi="Times New Roman" w:cs="Times New Roman"/>
          <w:sz w:val="24"/>
          <w:szCs w:val="24"/>
        </w:rPr>
      </w:pPr>
      <w:r w:rsidRPr="00BF43A3">
        <w:rPr>
          <w:rFonts w:ascii="Times New Roman" w:hAnsi="Times New Roman" w:cs="Times New Roman"/>
        </w:rPr>
        <w:t xml:space="preserve"> </w:t>
      </w:r>
    </w:p>
    <w:p w:rsidR="001F031F" w:rsidRPr="00BF43A3" w:rsidRDefault="001F031F">
      <w:pPr>
        <w:pStyle w:val="ae"/>
        <w:jc w:val="center"/>
        <w:rPr>
          <w:rFonts w:ascii="Times New Roman" w:hAnsi="Times New Roman" w:cs="Times New Roman"/>
          <w:sz w:val="24"/>
          <w:szCs w:val="24"/>
        </w:rPr>
      </w:pPr>
      <w:r w:rsidRPr="00BF43A3">
        <w:rPr>
          <w:rFonts w:ascii="Times New Roman" w:hAnsi="Times New Roman" w:cs="Times New Roman"/>
          <w:b/>
          <w:bCs/>
          <w:noProof/>
          <w:sz w:val="24"/>
          <w:szCs w:val="24"/>
        </w:rPr>
        <w:t>5. Права и полномочия Ревизионной комиссии</w:t>
      </w:r>
    </w:p>
    <w:p w:rsidR="001F031F" w:rsidRPr="00BF43A3" w:rsidRDefault="001F031F">
      <w:pPr>
        <w:rPr>
          <w:sz w:val="24"/>
          <w:szCs w:val="24"/>
        </w:rPr>
      </w:pPr>
      <w:r w:rsidRPr="00BF43A3">
        <w:rPr>
          <w:sz w:val="24"/>
          <w:szCs w:val="24"/>
        </w:rPr>
        <w:t xml:space="preserve"> </w:t>
      </w:r>
    </w:p>
    <w:p w:rsidR="001F031F" w:rsidRPr="00BF43A3" w:rsidRDefault="001F031F">
      <w:pPr>
        <w:pStyle w:val="ae"/>
        <w:rPr>
          <w:rFonts w:ascii="Times New Roman" w:hAnsi="Times New Roman" w:cs="Times New Roman"/>
          <w:b/>
          <w:bCs/>
          <w:sz w:val="24"/>
          <w:szCs w:val="24"/>
        </w:rPr>
      </w:pPr>
      <w:r w:rsidRPr="00BF43A3">
        <w:rPr>
          <w:sz w:val="24"/>
          <w:szCs w:val="24"/>
        </w:rPr>
        <w:t xml:space="preserve"> </w:t>
      </w:r>
      <w:r w:rsidRPr="00BF43A3">
        <w:rPr>
          <w:noProof/>
          <w:sz w:val="24"/>
          <w:szCs w:val="24"/>
        </w:rPr>
        <w:t xml:space="preserve">  </w:t>
      </w:r>
      <w:r w:rsidRPr="00BF43A3">
        <w:rPr>
          <w:rFonts w:ascii="Times New Roman" w:hAnsi="Times New Roman" w:cs="Times New Roman"/>
          <w:b/>
          <w:bCs/>
          <w:noProof/>
          <w:sz w:val="24"/>
          <w:szCs w:val="24"/>
        </w:rPr>
        <w:t>Ревизионная комиссия имеет право:</w:t>
      </w:r>
    </w:p>
    <w:p w:rsidR="001F031F" w:rsidRPr="00BF43A3" w:rsidRDefault="001F031F" w:rsidP="00D8797A">
      <w:pPr>
        <w:pStyle w:val="ae"/>
        <w:ind w:firstLine="709"/>
        <w:rPr>
          <w:rFonts w:ascii="Times New Roman" w:hAnsi="Times New Roman" w:cs="Times New Roman"/>
          <w:sz w:val="24"/>
          <w:szCs w:val="24"/>
        </w:rPr>
      </w:pPr>
      <w:r w:rsidRPr="00BF43A3">
        <w:rPr>
          <w:rFonts w:ascii="Times New Roman" w:hAnsi="Times New Roman" w:cs="Times New Roman"/>
          <w:noProof/>
          <w:sz w:val="24"/>
          <w:szCs w:val="24"/>
        </w:rPr>
        <w:t>5.1. Получать от органов управления Общества, его подразделений  и</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служб, должностных лиц все необходимые документы, материалы, изучение которых соответствует функциям и полномочиям</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Ревизионной комиссии.</w:t>
      </w:r>
    </w:p>
    <w:p w:rsidR="001F031F" w:rsidRPr="00BF43A3" w:rsidRDefault="001F031F" w:rsidP="00D8797A">
      <w:pPr>
        <w:pStyle w:val="ae"/>
        <w:ind w:firstLine="709"/>
        <w:rPr>
          <w:rFonts w:ascii="Times New Roman" w:hAnsi="Times New Roman" w:cs="Times New Roman"/>
          <w:sz w:val="24"/>
          <w:szCs w:val="24"/>
        </w:rPr>
      </w:pPr>
      <w:r w:rsidRPr="00BF43A3">
        <w:rPr>
          <w:rFonts w:ascii="Times New Roman" w:hAnsi="Times New Roman" w:cs="Times New Roman"/>
          <w:noProof/>
          <w:sz w:val="24"/>
          <w:szCs w:val="24"/>
        </w:rPr>
        <w:t>Указанные документы должны быть представлены Ревизионной комиссии  в</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течение 5 дней после  письменного запроса.</w:t>
      </w:r>
    </w:p>
    <w:p w:rsidR="001F031F" w:rsidRPr="00BF43A3" w:rsidRDefault="001F031F" w:rsidP="00D8797A">
      <w:pPr>
        <w:pStyle w:val="ae"/>
        <w:ind w:firstLine="709"/>
        <w:rPr>
          <w:rFonts w:ascii="Times New Roman" w:hAnsi="Times New Roman" w:cs="Times New Roman"/>
          <w:sz w:val="24"/>
          <w:szCs w:val="24"/>
        </w:rPr>
      </w:pPr>
      <w:r w:rsidRPr="00BF43A3">
        <w:rPr>
          <w:rFonts w:ascii="Times New Roman" w:hAnsi="Times New Roman" w:cs="Times New Roman"/>
          <w:noProof/>
          <w:sz w:val="24"/>
          <w:szCs w:val="24"/>
        </w:rPr>
        <w:t>5.2. Созывать собрание акционеров при возникновении реальной  угрозы</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интересам Общества.</w:t>
      </w:r>
    </w:p>
    <w:p w:rsidR="001F031F" w:rsidRPr="00BF43A3" w:rsidRDefault="001F031F" w:rsidP="00D8797A">
      <w:pPr>
        <w:pStyle w:val="ae"/>
        <w:ind w:firstLine="709"/>
        <w:rPr>
          <w:rFonts w:ascii="Times New Roman" w:hAnsi="Times New Roman" w:cs="Times New Roman"/>
          <w:sz w:val="24"/>
          <w:szCs w:val="24"/>
        </w:rPr>
      </w:pPr>
      <w:r w:rsidRPr="00BF43A3">
        <w:rPr>
          <w:rFonts w:ascii="Times New Roman" w:hAnsi="Times New Roman" w:cs="Times New Roman"/>
          <w:noProof/>
          <w:sz w:val="24"/>
          <w:szCs w:val="24"/>
        </w:rPr>
        <w:t>5.3. Требовать личного объяснения от работников Общества,  по вопросам, находящимся в компетенции Ревизионной</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комиссии.</w:t>
      </w:r>
    </w:p>
    <w:p w:rsidR="001F031F" w:rsidRPr="00BF43A3" w:rsidRDefault="001F031F" w:rsidP="00D8797A">
      <w:pPr>
        <w:pStyle w:val="ae"/>
        <w:ind w:firstLine="709"/>
        <w:rPr>
          <w:rFonts w:ascii="Times New Roman" w:hAnsi="Times New Roman" w:cs="Times New Roman"/>
          <w:sz w:val="24"/>
          <w:szCs w:val="24"/>
        </w:rPr>
      </w:pPr>
      <w:r w:rsidRPr="00BF43A3">
        <w:rPr>
          <w:rFonts w:ascii="Times New Roman" w:hAnsi="Times New Roman" w:cs="Times New Roman"/>
          <w:noProof/>
          <w:sz w:val="24"/>
          <w:szCs w:val="24"/>
        </w:rPr>
        <w:t>5.4. Привлекать к работе специалистов, не занимающих штатных</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должностей в Обществе.</w:t>
      </w:r>
    </w:p>
    <w:p w:rsidR="001F031F" w:rsidRPr="00BF43A3" w:rsidRDefault="001F031F" w:rsidP="00D8797A">
      <w:pPr>
        <w:pStyle w:val="ae"/>
        <w:ind w:firstLine="709"/>
        <w:rPr>
          <w:rFonts w:ascii="Times New Roman" w:hAnsi="Times New Roman" w:cs="Times New Roman"/>
          <w:sz w:val="24"/>
          <w:szCs w:val="24"/>
        </w:rPr>
      </w:pPr>
      <w:r w:rsidRPr="00BF43A3">
        <w:rPr>
          <w:rFonts w:ascii="Times New Roman" w:hAnsi="Times New Roman" w:cs="Times New Roman"/>
          <w:noProof/>
          <w:sz w:val="24"/>
          <w:szCs w:val="24"/>
        </w:rPr>
        <w:t>5.5. Ставить перед управляющими органами вопрос об  ответственности</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работников Общества, включая должностных лиц, в  случае нарушения ими</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установленных положений, правил и инструкций.</w:t>
      </w:r>
    </w:p>
    <w:p w:rsidR="001F031F" w:rsidRPr="00BF43A3" w:rsidRDefault="001F031F" w:rsidP="0006334C">
      <w:pPr>
        <w:rPr>
          <w:rFonts w:ascii="Times New Roman" w:hAnsi="Times New Roman" w:cs="Times New Roman"/>
          <w:noProof/>
          <w:sz w:val="24"/>
          <w:szCs w:val="24"/>
        </w:rPr>
      </w:pPr>
      <w:r w:rsidRPr="00BF43A3">
        <w:t xml:space="preserve"> </w:t>
      </w:r>
    </w:p>
    <w:p w:rsidR="001F031F" w:rsidRPr="00BF43A3" w:rsidRDefault="001F031F">
      <w:pPr>
        <w:pStyle w:val="ae"/>
        <w:jc w:val="center"/>
        <w:rPr>
          <w:rFonts w:ascii="Times New Roman" w:hAnsi="Times New Roman" w:cs="Times New Roman"/>
          <w:sz w:val="24"/>
          <w:szCs w:val="24"/>
        </w:rPr>
      </w:pPr>
      <w:r w:rsidRPr="00BF43A3">
        <w:rPr>
          <w:rFonts w:ascii="Times New Roman" w:hAnsi="Times New Roman" w:cs="Times New Roman"/>
          <w:b/>
          <w:bCs/>
          <w:noProof/>
          <w:sz w:val="24"/>
          <w:szCs w:val="24"/>
        </w:rPr>
        <w:t xml:space="preserve">6. Обязанности Ревизионной комиссии </w:t>
      </w:r>
    </w:p>
    <w:p w:rsidR="001F031F" w:rsidRPr="00BF43A3" w:rsidRDefault="001F031F">
      <w:pPr>
        <w:ind w:firstLine="0"/>
        <w:rPr>
          <w:sz w:val="24"/>
          <w:szCs w:val="24"/>
        </w:rPr>
      </w:pPr>
    </w:p>
    <w:p w:rsidR="001F031F" w:rsidRPr="00BF43A3" w:rsidRDefault="001F031F">
      <w:pPr>
        <w:pStyle w:val="ae"/>
        <w:rPr>
          <w:rFonts w:ascii="Times New Roman" w:hAnsi="Times New Roman" w:cs="Times New Roman"/>
          <w:b/>
          <w:bCs/>
          <w:sz w:val="24"/>
          <w:szCs w:val="24"/>
        </w:rPr>
      </w:pP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 xml:space="preserve">      </w:t>
      </w:r>
      <w:r w:rsidRPr="00BF43A3">
        <w:rPr>
          <w:rFonts w:ascii="Times New Roman" w:hAnsi="Times New Roman" w:cs="Times New Roman"/>
          <w:noProof/>
          <w:sz w:val="24"/>
          <w:szCs w:val="24"/>
        </w:rPr>
        <w:tab/>
      </w:r>
      <w:r w:rsidRPr="00BF43A3">
        <w:rPr>
          <w:rFonts w:ascii="Times New Roman" w:hAnsi="Times New Roman" w:cs="Times New Roman"/>
          <w:b/>
          <w:bCs/>
          <w:noProof/>
          <w:sz w:val="24"/>
          <w:szCs w:val="24"/>
        </w:rPr>
        <w:t>Ревизионная комиссия обязана:</w:t>
      </w:r>
    </w:p>
    <w:p w:rsidR="001F031F" w:rsidRPr="00BF43A3" w:rsidRDefault="001F031F" w:rsidP="00D8797A">
      <w:pPr>
        <w:pStyle w:val="ae"/>
        <w:ind w:firstLine="709"/>
        <w:rPr>
          <w:rFonts w:ascii="Times New Roman" w:hAnsi="Times New Roman" w:cs="Times New Roman"/>
          <w:sz w:val="24"/>
          <w:szCs w:val="24"/>
        </w:rPr>
      </w:pPr>
      <w:r w:rsidRPr="00BF43A3">
        <w:rPr>
          <w:rFonts w:ascii="Times New Roman" w:hAnsi="Times New Roman" w:cs="Times New Roman"/>
          <w:noProof/>
          <w:sz w:val="24"/>
          <w:szCs w:val="24"/>
        </w:rPr>
        <w:t>6.1. Своевременно доводить до сведения собрания акционеров,   совета</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директоров, исполнительного органа Общества результаты ревизий и проверок в форме  письменных</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отчетов, докладных записок, информации на заседаниях  органов  управления</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Обществом;</w:t>
      </w:r>
    </w:p>
    <w:p w:rsidR="001F031F" w:rsidRPr="00BF43A3" w:rsidRDefault="001F031F" w:rsidP="00D8797A">
      <w:pPr>
        <w:pStyle w:val="ae"/>
        <w:ind w:firstLine="709"/>
        <w:rPr>
          <w:rFonts w:ascii="Times New Roman" w:hAnsi="Times New Roman" w:cs="Times New Roman"/>
          <w:sz w:val="24"/>
          <w:szCs w:val="24"/>
        </w:rPr>
      </w:pPr>
      <w:r w:rsidRPr="00BF43A3">
        <w:rPr>
          <w:rFonts w:ascii="Times New Roman" w:hAnsi="Times New Roman" w:cs="Times New Roman"/>
          <w:sz w:val="24"/>
          <w:szCs w:val="24"/>
        </w:rPr>
        <w:t>6.2. С</w:t>
      </w:r>
      <w:r w:rsidRPr="00BF43A3">
        <w:rPr>
          <w:rFonts w:ascii="Times New Roman" w:hAnsi="Times New Roman" w:cs="Times New Roman"/>
          <w:noProof/>
          <w:sz w:val="24"/>
          <w:szCs w:val="24"/>
        </w:rPr>
        <w:t>охранять коммерческую тайну, не разглашать   конфиденциальные</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сведения, к которым члены Ревизионной комиссии имеют доступ при</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выполнении своих функций;</w:t>
      </w:r>
    </w:p>
    <w:p w:rsidR="001F031F" w:rsidRPr="00BF43A3" w:rsidRDefault="001F031F" w:rsidP="00D8797A">
      <w:pPr>
        <w:pStyle w:val="ae"/>
        <w:ind w:firstLine="709"/>
        <w:rPr>
          <w:rFonts w:ascii="Times New Roman" w:hAnsi="Times New Roman" w:cs="Times New Roman"/>
          <w:sz w:val="24"/>
          <w:szCs w:val="24"/>
        </w:rPr>
      </w:pPr>
      <w:r w:rsidRPr="00BF43A3">
        <w:rPr>
          <w:rFonts w:ascii="Times New Roman" w:hAnsi="Times New Roman" w:cs="Times New Roman"/>
          <w:noProof/>
          <w:sz w:val="24"/>
          <w:szCs w:val="24"/>
        </w:rPr>
        <w:t>6.3 Требовать от уполномоченных органов  созыва  внеочередного  собрания</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акционеров в случае возникновения реальной угрозы интересам Общества.</w:t>
      </w:r>
    </w:p>
    <w:p w:rsidR="001F031F" w:rsidRPr="00BF43A3" w:rsidRDefault="001F031F" w:rsidP="00D8797A">
      <w:pPr>
        <w:pStyle w:val="ae"/>
        <w:ind w:firstLine="709"/>
        <w:rPr>
          <w:rFonts w:ascii="Times New Roman" w:hAnsi="Times New Roman" w:cs="Times New Roman"/>
          <w:sz w:val="24"/>
          <w:szCs w:val="24"/>
        </w:rPr>
      </w:pPr>
      <w:r w:rsidRPr="00BF43A3">
        <w:rPr>
          <w:rFonts w:ascii="Times New Roman" w:hAnsi="Times New Roman" w:cs="Times New Roman"/>
          <w:noProof/>
          <w:sz w:val="24"/>
          <w:szCs w:val="24"/>
        </w:rPr>
        <w:t>6.4. Предоставлять в совет директоров</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не позднее чем за 10 дней до годового собрания</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акционеров заключение по итогам годовой проверки финансово-хозяйственной</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деятельности Общества, в котором должны содержаться:</w:t>
      </w:r>
    </w:p>
    <w:p w:rsidR="001F031F" w:rsidRPr="00BF43A3" w:rsidRDefault="001F031F" w:rsidP="00D8797A">
      <w:pPr>
        <w:pStyle w:val="ae"/>
        <w:numPr>
          <w:ilvl w:val="0"/>
          <w:numId w:val="4"/>
        </w:numPr>
        <w:ind w:left="284" w:hanging="284"/>
        <w:rPr>
          <w:rFonts w:ascii="Times New Roman" w:hAnsi="Times New Roman" w:cs="Times New Roman"/>
          <w:sz w:val="24"/>
          <w:szCs w:val="24"/>
        </w:rPr>
      </w:pPr>
      <w:r w:rsidRPr="00BF43A3">
        <w:rPr>
          <w:rFonts w:ascii="Times New Roman" w:hAnsi="Times New Roman" w:cs="Times New Roman"/>
          <w:noProof/>
          <w:sz w:val="24"/>
          <w:szCs w:val="24"/>
        </w:rPr>
        <w:t>подтверждение достоверности данных отчета и иных   финансовых</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документов Общества;</w:t>
      </w:r>
    </w:p>
    <w:p w:rsidR="001F031F" w:rsidRPr="00BF43A3" w:rsidRDefault="001F031F" w:rsidP="00D8797A">
      <w:pPr>
        <w:pStyle w:val="ae"/>
        <w:numPr>
          <w:ilvl w:val="0"/>
          <w:numId w:val="4"/>
        </w:numPr>
        <w:ind w:left="284" w:hanging="284"/>
        <w:rPr>
          <w:rFonts w:ascii="Times New Roman" w:hAnsi="Times New Roman" w:cs="Times New Roman"/>
          <w:sz w:val="24"/>
          <w:szCs w:val="24"/>
        </w:rPr>
      </w:pPr>
      <w:r w:rsidRPr="00BF43A3">
        <w:rPr>
          <w:rFonts w:ascii="Times New Roman" w:hAnsi="Times New Roman" w:cs="Times New Roman"/>
          <w:noProof/>
          <w:sz w:val="24"/>
          <w:szCs w:val="24"/>
        </w:rPr>
        <w:t>информация о фактах нарушения порядка ведения бухгалтерского учета и</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представления финансовой отчетности, а также о нарушениях при</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осуществлении финансово-хозяйственной деятельности.</w:t>
      </w:r>
    </w:p>
    <w:p w:rsidR="001F031F" w:rsidRPr="00BF43A3" w:rsidRDefault="001F031F" w:rsidP="00D8797A">
      <w:pPr>
        <w:pStyle w:val="ae"/>
        <w:ind w:left="284" w:firstLine="436"/>
        <w:rPr>
          <w:rFonts w:ascii="Times New Roman" w:hAnsi="Times New Roman" w:cs="Times New Roman"/>
          <w:sz w:val="24"/>
          <w:szCs w:val="24"/>
        </w:rPr>
      </w:pPr>
    </w:p>
    <w:p w:rsidR="001F031F" w:rsidRPr="00BF43A3" w:rsidRDefault="001F031F">
      <w:pPr>
        <w:rPr>
          <w:sz w:val="24"/>
          <w:szCs w:val="24"/>
        </w:rPr>
      </w:pPr>
    </w:p>
    <w:p w:rsidR="001F031F" w:rsidRPr="00BF43A3" w:rsidRDefault="001F031F">
      <w:pPr>
        <w:pStyle w:val="ae"/>
        <w:jc w:val="center"/>
        <w:rPr>
          <w:rFonts w:ascii="Times New Roman" w:hAnsi="Times New Roman" w:cs="Times New Roman"/>
          <w:sz w:val="24"/>
          <w:szCs w:val="24"/>
        </w:rPr>
      </w:pPr>
      <w:r w:rsidRPr="00BF43A3">
        <w:rPr>
          <w:rFonts w:ascii="Times New Roman" w:hAnsi="Times New Roman" w:cs="Times New Roman"/>
          <w:b/>
          <w:bCs/>
          <w:noProof/>
          <w:sz w:val="24"/>
          <w:szCs w:val="24"/>
        </w:rPr>
        <w:t>7. Заседания Ревизионной комиссии</w:t>
      </w:r>
    </w:p>
    <w:p w:rsidR="001F031F" w:rsidRPr="00BF43A3" w:rsidRDefault="001F031F">
      <w:pPr>
        <w:rPr>
          <w:sz w:val="24"/>
          <w:szCs w:val="24"/>
        </w:rPr>
      </w:pPr>
      <w:r w:rsidRPr="00BF43A3">
        <w:rPr>
          <w:sz w:val="24"/>
          <w:szCs w:val="24"/>
        </w:rPr>
        <w:t xml:space="preserve"> </w:t>
      </w:r>
    </w:p>
    <w:p w:rsidR="001F031F" w:rsidRPr="00BF43A3" w:rsidRDefault="001F031F" w:rsidP="00D8797A">
      <w:pPr>
        <w:pStyle w:val="ae"/>
        <w:ind w:firstLine="709"/>
        <w:rPr>
          <w:rFonts w:ascii="Times New Roman" w:hAnsi="Times New Roman" w:cs="Times New Roman"/>
          <w:sz w:val="24"/>
          <w:szCs w:val="24"/>
        </w:rPr>
      </w:pPr>
      <w:r w:rsidRPr="00BF43A3">
        <w:rPr>
          <w:rFonts w:ascii="Times New Roman" w:hAnsi="Times New Roman" w:cs="Times New Roman"/>
          <w:noProof/>
          <w:sz w:val="24"/>
          <w:szCs w:val="24"/>
        </w:rPr>
        <w:t>7.1. Ревизионная комиссия осуществляет свою деятельность в форме заседаний, подготовки и проведения проверок, а также в иных формах.</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Заседания проводятся  по  утвержденному  плану,  а  также  перед  началом</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проверки или ревизии и по их результатам. Член Ревизионной комиссии может</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требовать экстренного созыва Комиссии, если выявлены нарушения, требующие</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безотлагательного разбирательства.</w:t>
      </w:r>
    </w:p>
    <w:p w:rsidR="001F031F" w:rsidRPr="00BF43A3" w:rsidRDefault="001F031F" w:rsidP="00D8797A">
      <w:pPr>
        <w:pStyle w:val="ae"/>
        <w:ind w:firstLine="709"/>
        <w:rPr>
          <w:rFonts w:ascii="Times New Roman" w:hAnsi="Times New Roman" w:cs="Times New Roman"/>
          <w:sz w:val="24"/>
          <w:szCs w:val="24"/>
        </w:rPr>
      </w:pPr>
      <w:r w:rsidRPr="00BF43A3">
        <w:rPr>
          <w:rFonts w:ascii="Times New Roman" w:hAnsi="Times New Roman" w:cs="Times New Roman"/>
          <w:noProof/>
          <w:sz w:val="24"/>
          <w:szCs w:val="24"/>
        </w:rPr>
        <w:t>7.2. Заседания Ревизионной комиссии считаются правомочными, если  на</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них присутствуют не менее 50% ее членов. На заседании ведется протокол.</w:t>
      </w:r>
    </w:p>
    <w:p w:rsidR="001F031F" w:rsidRPr="00BF43A3" w:rsidRDefault="001F031F" w:rsidP="00D8797A">
      <w:pPr>
        <w:pStyle w:val="ae"/>
        <w:ind w:firstLine="709"/>
        <w:rPr>
          <w:rFonts w:ascii="Times New Roman" w:hAnsi="Times New Roman" w:cs="Times New Roman"/>
          <w:sz w:val="24"/>
          <w:szCs w:val="24"/>
        </w:rPr>
      </w:pPr>
      <w:r w:rsidRPr="00BF43A3">
        <w:rPr>
          <w:rFonts w:ascii="Times New Roman" w:hAnsi="Times New Roman" w:cs="Times New Roman"/>
          <w:noProof/>
          <w:sz w:val="24"/>
          <w:szCs w:val="24"/>
        </w:rPr>
        <w:t>7.3. Каждый член Комиссии обладает одним голосом. Акты и  заключения</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утверждаются простым большинством голосов   присутствующих. При их</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равенстве решающим является голос председателя Ревизионной комиссии.</w:t>
      </w:r>
    </w:p>
    <w:p w:rsidR="001F031F" w:rsidRPr="00BF43A3" w:rsidRDefault="001F031F" w:rsidP="00D8797A">
      <w:pPr>
        <w:pStyle w:val="ae"/>
        <w:ind w:firstLine="709"/>
        <w:rPr>
          <w:rFonts w:ascii="Times New Roman" w:hAnsi="Times New Roman" w:cs="Times New Roman"/>
          <w:sz w:val="24"/>
          <w:szCs w:val="24"/>
        </w:rPr>
      </w:pPr>
      <w:r w:rsidRPr="00BF43A3">
        <w:rPr>
          <w:rFonts w:ascii="Times New Roman" w:hAnsi="Times New Roman" w:cs="Times New Roman"/>
          <w:noProof/>
          <w:sz w:val="24"/>
          <w:szCs w:val="24"/>
        </w:rPr>
        <w:t>Член Ревизионной комиссии, не согласный с решением большинства,</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вправе зафиксировать в протоколе особое мнение и довести его до  сведения совета директоров и собрания акционеров.</w:t>
      </w:r>
    </w:p>
    <w:p w:rsidR="001F031F" w:rsidRPr="00BF43A3" w:rsidRDefault="001F031F" w:rsidP="00D8797A">
      <w:pPr>
        <w:pStyle w:val="ae"/>
        <w:ind w:firstLine="709"/>
        <w:rPr>
          <w:rFonts w:ascii="Times New Roman" w:hAnsi="Times New Roman" w:cs="Times New Roman"/>
          <w:noProof/>
          <w:sz w:val="24"/>
          <w:szCs w:val="24"/>
        </w:rPr>
      </w:pPr>
      <w:r w:rsidRPr="00BF43A3">
        <w:rPr>
          <w:rFonts w:ascii="Times New Roman" w:hAnsi="Times New Roman" w:cs="Times New Roman"/>
          <w:noProof/>
          <w:sz w:val="24"/>
          <w:szCs w:val="24"/>
        </w:rPr>
        <w:t>7.4. Ревизионная комиссия из своего состава избирает председателя  и</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секретаря. Председатель Комиссии созывает и проводит заседания;  организует</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текущую работу Ревизионной комиссии; представляет ее  на заседаниях совета директоров, собраниях акционеров; подписывает документы,исходящие от имени Ревизионной комиссии.</w:t>
      </w:r>
    </w:p>
    <w:p w:rsidR="001F031F" w:rsidRPr="00BF43A3" w:rsidRDefault="001F031F" w:rsidP="00D8797A">
      <w:pPr>
        <w:pStyle w:val="ae"/>
        <w:ind w:firstLine="709"/>
        <w:rPr>
          <w:rFonts w:ascii="Times New Roman" w:hAnsi="Times New Roman" w:cs="Times New Roman"/>
          <w:sz w:val="24"/>
          <w:szCs w:val="24"/>
        </w:rPr>
      </w:pPr>
      <w:r w:rsidRPr="00BF43A3">
        <w:rPr>
          <w:rFonts w:ascii="Times New Roman" w:hAnsi="Times New Roman" w:cs="Times New Roman"/>
          <w:noProof/>
          <w:sz w:val="24"/>
          <w:szCs w:val="24"/>
        </w:rPr>
        <w:t>Секретарь Ревизионной комиссии организует ведение протоколов ее</w:t>
      </w:r>
      <w:r w:rsidRPr="00BF43A3">
        <w:rPr>
          <w:rFonts w:ascii="Times New Roman" w:hAnsi="Times New Roman" w:cs="Times New Roman"/>
          <w:sz w:val="24"/>
          <w:szCs w:val="24"/>
        </w:rPr>
        <w:t xml:space="preserve"> </w:t>
      </w:r>
      <w:r w:rsidRPr="00BF43A3">
        <w:rPr>
          <w:rFonts w:ascii="Times New Roman" w:hAnsi="Times New Roman" w:cs="Times New Roman"/>
          <w:noProof/>
          <w:sz w:val="24"/>
          <w:szCs w:val="24"/>
        </w:rPr>
        <w:t>заседаний, доводит до заинтересованных лиц акты и заключения  Ревизионной  комиссии,подписывает документы, исходящие от имени Ревизионной комиссии.</w:t>
      </w:r>
    </w:p>
    <w:sectPr w:rsidR="001F031F" w:rsidRPr="00BF43A3" w:rsidSect="000274A8">
      <w:footerReference w:type="default" r:id="rId7"/>
      <w:pgSz w:w="11906" w:h="16838"/>
      <w:pgMar w:top="1021" w:right="964" w:bottom="851"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31F" w:rsidRDefault="001F031F">
      <w:r>
        <w:separator/>
      </w:r>
    </w:p>
  </w:endnote>
  <w:endnote w:type="continuationSeparator" w:id="0">
    <w:p w:rsidR="001F031F" w:rsidRDefault="001F03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1F" w:rsidRDefault="001F031F">
    <w:pPr>
      <w:pStyle w:val="Footer"/>
      <w:framePr w:wrap="auto"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rsidR="001F031F" w:rsidRDefault="001F031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31F" w:rsidRDefault="001F031F">
      <w:r>
        <w:separator/>
      </w:r>
    </w:p>
  </w:footnote>
  <w:footnote w:type="continuationSeparator" w:id="0">
    <w:p w:rsidR="001F031F" w:rsidRDefault="001F03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50C2D"/>
    <w:multiLevelType w:val="hybridMultilevel"/>
    <w:tmpl w:val="7E1206F4"/>
    <w:lvl w:ilvl="0" w:tplc="9B50F61A">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A160B50"/>
    <w:multiLevelType w:val="hybridMultilevel"/>
    <w:tmpl w:val="57BE6C8E"/>
    <w:lvl w:ilvl="0" w:tplc="9B50F61A">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E137150"/>
    <w:multiLevelType w:val="hybridMultilevel"/>
    <w:tmpl w:val="99AA7A54"/>
    <w:lvl w:ilvl="0" w:tplc="9B50F61A">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9536418"/>
    <w:multiLevelType w:val="hybridMultilevel"/>
    <w:tmpl w:val="667E5E96"/>
    <w:lvl w:ilvl="0" w:tplc="BDCCF02C">
      <w:start w:val="4"/>
      <w:numFmt w:val="bullet"/>
      <w:lvlText w:val="-"/>
      <w:lvlJc w:val="left"/>
      <w:pPr>
        <w:tabs>
          <w:tab w:val="num" w:pos="502"/>
        </w:tabs>
        <w:ind w:left="502" w:hanging="360"/>
      </w:pPr>
      <w:rPr>
        <w:rFonts w:ascii="Times New Roman" w:eastAsia="Times New Roman" w:hAnsi="Times New Roman" w:hint="default"/>
      </w:rPr>
    </w:lvl>
    <w:lvl w:ilvl="1" w:tplc="04190003">
      <w:start w:val="1"/>
      <w:numFmt w:val="bullet"/>
      <w:lvlText w:val="o"/>
      <w:lvlJc w:val="left"/>
      <w:pPr>
        <w:tabs>
          <w:tab w:val="num" w:pos="1222"/>
        </w:tabs>
        <w:ind w:left="1222" w:hanging="360"/>
      </w:pPr>
      <w:rPr>
        <w:rFonts w:ascii="Courier New" w:hAnsi="Courier New"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013F"/>
    <w:rsid w:val="000274A8"/>
    <w:rsid w:val="0006334C"/>
    <w:rsid w:val="00080309"/>
    <w:rsid w:val="00196C11"/>
    <w:rsid w:val="001F031F"/>
    <w:rsid w:val="001F2FF3"/>
    <w:rsid w:val="00215CDA"/>
    <w:rsid w:val="00280B8F"/>
    <w:rsid w:val="00343AA6"/>
    <w:rsid w:val="003C2B04"/>
    <w:rsid w:val="003C2C7F"/>
    <w:rsid w:val="00411F6A"/>
    <w:rsid w:val="004858DF"/>
    <w:rsid w:val="004962D6"/>
    <w:rsid w:val="004C6F55"/>
    <w:rsid w:val="00534B67"/>
    <w:rsid w:val="00534EB8"/>
    <w:rsid w:val="006D19BF"/>
    <w:rsid w:val="006F16A6"/>
    <w:rsid w:val="00774DDE"/>
    <w:rsid w:val="0088568C"/>
    <w:rsid w:val="008A3B40"/>
    <w:rsid w:val="00946545"/>
    <w:rsid w:val="009D6EA5"/>
    <w:rsid w:val="00A10D57"/>
    <w:rsid w:val="00BE6053"/>
    <w:rsid w:val="00BF43A3"/>
    <w:rsid w:val="00C6243C"/>
    <w:rsid w:val="00C87F10"/>
    <w:rsid w:val="00CD013F"/>
    <w:rsid w:val="00D356B2"/>
    <w:rsid w:val="00D52687"/>
    <w:rsid w:val="00D8797A"/>
    <w:rsid w:val="00E03992"/>
    <w:rsid w:val="00E849B4"/>
    <w:rsid w:val="00F661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4A8"/>
    <w:pPr>
      <w:widowControl w:val="0"/>
      <w:autoSpaceDE w:val="0"/>
      <w:autoSpaceDN w:val="0"/>
      <w:adjustRightInd w:val="0"/>
      <w:ind w:firstLine="720"/>
      <w:jc w:val="both"/>
    </w:pPr>
    <w:rPr>
      <w:rFonts w:ascii="Arial" w:hAnsi="Arial" w:cs="Arial"/>
    </w:rPr>
  </w:style>
  <w:style w:type="paragraph" w:styleId="Heading1">
    <w:name w:val="heading 1"/>
    <w:basedOn w:val="Normal"/>
    <w:next w:val="Normal"/>
    <w:link w:val="Heading1Char"/>
    <w:uiPriority w:val="99"/>
    <w:qFormat/>
    <w:rsid w:val="000274A8"/>
    <w:pPr>
      <w:spacing w:before="108" w:after="108"/>
      <w:ind w:firstLine="0"/>
      <w:jc w:val="center"/>
      <w:outlineLvl w:val="0"/>
    </w:pPr>
    <w:rPr>
      <w:b/>
      <w:bCs/>
      <w:color w:val="000080"/>
    </w:rPr>
  </w:style>
  <w:style w:type="paragraph" w:styleId="Heading2">
    <w:name w:val="heading 2"/>
    <w:basedOn w:val="Heading1"/>
    <w:next w:val="Normal"/>
    <w:link w:val="Heading2Char"/>
    <w:uiPriority w:val="99"/>
    <w:qFormat/>
    <w:rsid w:val="000274A8"/>
    <w:pPr>
      <w:outlineLvl w:val="1"/>
    </w:pPr>
  </w:style>
  <w:style w:type="paragraph" w:styleId="Heading3">
    <w:name w:val="heading 3"/>
    <w:basedOn w:val="Heading2"/>
    <w:next w:val="Normal"/>
    <w:link w:val="Heading3Char"/>
    <w:uiPriority w:val="99"/>
    <w:qFormat/>
    <w:rsid w:val="000274A8"/>
    <w:pPr>
      <w:outlineLvl w:val="2"/>
    </w:pPr>
  </w:style>
  <w:style w:type="paragraph" w:styleId="Heading4">
    <w:name w:val="heading 4"/>
    <w:basedOn w:val="Heading3"/>
    <w:next w:val="Normal"/>
    <w:link w:val="Heading4Char"/>
    <w:uiPriority w:val="99"/>
    <w:qFormat/>
    <w:rsid w:val="000274A8"/>
    <w:pPr>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74A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274A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274A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274A8"/>
    <w:rPr>
      <w:rFonts w:ascii="Calibri" w:hAnsi="Calibri" w:cs="Times New Roman"/>
      <w:b/>
      <w:bCs/>
      <w:sz w:val="28"/>
      <w:szCs w:val="28"/>
    </w:rPr>
  </w:style>
  <w:style w:type="character" w:customStyle="1" w:styleId="a">
    <w:name w:val="Цветовое выделение"/>
    <w:uiPriority w:val="99"/>
    <w:rsid w:val="000274A8"/>
    <w:rPr>
      <w:b/>
      <w:color w:val="000080"/>
      <w:sz w:val="22"/>
    </w:rPr>
  </w:style>
  <w:style w:type="character" w:customStyle="1" w:styleId="a0">
    <w:name w:val="Гипертекстовая ссылка"/>
    <w:basedOn w:val="a"/>
    <w:uiPriority w:val="99"/>
    <w:rsid w:val="000274A8"/>
    <w:rPr>
      <w:rFonts w:cs="Times New Roman"/>
      <w:color w:val="008000"/>
      <w:szCs w:val="22"/>
      <w:u w:val="single"/>
    </w:rPr>
  </w:style>
  <w:style w:type="paragraph" w:customStyle="1" w:styleId="a1">
    <w:name w:val="Основное меню"/>
    <w:basedOn w:val="Normal"/>
    <w:next w:val="Normal"/>
    <w:uiPriority w:val="99"/>
    <w:rsid w:val="000274A8"/>
    <w:rPr>
      <w:rFonts w:ascii="Verdana" w:hAnsi="Verdana" w:cs="Verdana"/>
      <w:sz w:val="24"/>
      <w:szCs w:val="24"/>
    </w:rPr>
  </w:style>
  <w:style w:type="paragraph" w:customStyle="1" w:styleId="a2">
    <w:name w:val="Заголовок"/>
    <w:basedOn w:val="a1"/>
    <w:next w:val="Normal"/>
    <w:uiPriority w:val="99"/>
    <w:rsid w:val="000274A8"/>
    <w:rPr>
      <w:b/>
      <w:bCs/>
      <w:color w:val="C0C0C0"/>
    </w:rPr>
  </w:style>
  <w:style w:type="paragraph" w:customStyle="1" w:styleId="a3">
    <w:name w:val="Заголовок статьи"/>
    <w:basedOn w:val="Normal"/>
    <w:next w:val="Normal"/>
    <w:uiPriority w:val="99"/>
    <w:rsid w:val="000274A8"/>
    <w:pPr>
      <w:ind w:left="1612" w:hanging="892"/>
    </w:pPr>
  </w:style>
  <w:style w:type="paragraph" w:customStyle="1" w:styleId="a4">
    <w:name w:val="Интерактивный заголовок"/>
    <w:basedOn w:val="a2"/>
    <w:next w:val="Normal"/>
    <w:uiPriority w:val="99"/>
    <w:rsid w:val="000274A8"/>
    <w:rPr>
      <w:u w:val="single"/>
    </w:rPr>
  </w:style>
  <w:style w:type="paragraph" w:customStyle="1" w:styleId="a5">
    <w:name w:val="Текст (лев. подпись)"/>
    <w:basedOn w:val="Normal"/>
    <w:next w:val="Normal"/>
    <w:uiPriority w:val="99"/>
    <w:rsid w:val="000274A8"/>
    <w:pPr>
      <w:ind w:firstLine="0"/>
      <w:jc w:val="left"/>
    </w:pPr>
  </w:style>
  <w:style w:type="paragraph" w:customStyle="1" w:styleId="a6">
    <w:name w:val="Колонтитул (левый)"/>
    <w:basedOn w:val="a5"/>
    <w:next w:val="Normal"/>
    <w:uiPriority w:val="99"/>
    <w:rsid w:val="000274A8"/>
    <w:rPr>
      <w:sz w:val="16"/>
      <w:szCs w:val="16"/>
    </w:rPr>
  </w:style>
  <w:style w:type="paragraph" w:customStyle="1" w:styleId="a7">
    <w:name w:val="Текст (прав. подпись)"/>
    <w:basedOn w:val="Normal"/>
    <w:next w:val="Normal"/>
    <w:uiPriority w:val="99"/>
    <w:rsid w:val="000274A8"/>
    <w:pPr>
      <w:ind w:firstLine="0"/>
      <w:jc w:val="right"/>
    </w:pPr>
  </w:style>
  <w:style w:type="paragraph" w:customStyle="1" w:styleId="a8">
    <w:name w:val="Колонтитул (правый)"/>
    <w:basedOn w:val="a7"/>
    <w:next w:val="Normal"/>
    <w:uiPriority w:val="99"/>
    <w:rsid w:val="000274A8"/>
    <w:rPr>
      <w:sz w:val="16"/>
      <w:szCs w:val="16"/>
    </w:rPr>
  </w:style>
  <w:style w:type="paragraph" w:customStyle="1" w:styleId="a9">
    <w:name w:val="Комментарий"/>
    <w:basedOn w:val="Normal"/>
    <w:next w:val="Normal"/>
    <w:uiPriority w:val="99"/>
    <w:rsid w:val="000274A8"/>
    <w:pPr>
      <w:ind w:left="170" w:firstLine="0"/>
    </w:pPr>
    <w:rPr>
      <w:i/>
      <w:iCs/>
      <w:color w:val="800080"/>
    </w:rPr>
  </w:style>
  <w:style w:type="paragraph" w:customStyle="1" w:styleId="aa">
    <w:name w:val="Комментарий пользователя"/>
    <w:basedOn w:val="a9"/>
    <w:next w:val="Normal"/>
    <w:uiPriority w:val="99"/>
    <w:rsid w:val="000274A8"/>
    <w:pPr>
      <w:jc w:val="left"/>
    </w:pPr>
    <w:rPr>
      <w:color w:val="000080"/>
    </w:rPr>
  </w:style>
  <w:style w:type="character" w:customStyle="1" w:styleId="ab">
    <w:name w:val="Найденные слова"/>
    <w:basedOn w:val="a"/>
    <w:uiPriority w:val="99"/>
    <w:rsid w:val="000274A8"/>
    <w:rPr>
      <w:rFonts w:cs="Times New Roman"/>
      <w:bCs/>
      <w:szCs w:val="22"/>
    </w:rPr>
  </w:style>
  <w:style w:type="character" w:customStyle="1" w:styleId="ac">
    <w:name w:val="Не вступил в силу"/>
    <w:basedOn w:val="a"/>
    <w:uiPriority w:val="99"/>
    <w:rsid w:val="000274A8"/>
    <w:rPr>
      <w:rFonts w:cs="Times New Roman"/>
      <w:color w:val="008080"/>
      <w:szCs w:val="22"/>
    </w:rPr>
  </w:style>
  <w:style w:type="paragraph" w:customStyle="1" w:styleId="ad">
    <w:name w:val="Объект"/>
    <w:basedOn w:val="Normal"/>
    <w:next w:val="Normal"/>
    <w:uiPriority w:val="99"/>
    <w:rsid w:val="000274A8"/>
  </w:style>
  <w:style w:type="paragraph" w:customStyle="1" w:styleId="ae">
    <w:name w:val="Таблицы (моноширинный)"/>
    <w:basedOn w:val="Normal"/>
    <w:next w:val="Normal"/>
    <w:uiPriority w:val="99"/>
    <w:rsid w:val="000274A8"/>
    <w:pPr>
      <w:ind w:firstLine="0"/>
    </w:pPr>
    <w:rPr>
      <w:rFonts w:ascii="Courier New" w:hAnsi="Courier New" w:cs="Courier New"/>
    </w:rPr>
  </w:style>
  <w:style w:type="paragraph" w:customStyle="1" w:styleId="af">
    <w:name w:val="Оглавление"/>
    <w:basedOn w:val="ae"/>
    <w:next w:val="Normal"/>
    <w:uiPriority w:val="99"/>
    <w:rsid w:val="000274A8"/>
    <w:pPr>
      <w:ind w:left="140"/>
    </w:pPr>
  </w:style>
  <w:style w:type="paragraph" w:customStyle="1" w:styleId="af0">
    <w:name w:val="Переменная часть"/>
    <w:basedOn w:val="a1"/>
    <w:next w:val="Normal"/>
    <w:uiPriority w:val="99"/>
    <w:rsid w:val="000274A8"/>
    <w:rPr>
      <w:sz w:val="20"/>
      <w:szCs w:val="20"/>
    </w:rPr>
  </w:style>
  <w:style w:type="paragraph" w:customStyle="1" w:styleId="af1">
    <w:name w:val="Постоянная часть"/>
    <w:basedOn w:val="a1"/>
    <w:next w:val="Normal"/>
    <w:uiPriority w:val="99"/>
    <w:rsid w:val="000274A8"/>
    <w:rPr>
      <w:sz w:val="22"/>
      <w:szCs w:val="22"/>
    </w:rPr>
  </w:style>
  <w:style w:type="paragraph" w:customStyle="1" w:styleId="af2">
    <w:name w:val="Прижатый влево"/>
    <w:basedOn w:val="Normal"/>
    <w:next w:val="Normal"/>
    <w:uiPriority w:val="99"/>
    <w:rsid w:val="000274A8"/>
    <w:pPr>
      <w:ind w:firstLine="0"/>
      <w:jc w:val="left"/>
    </w:pPr>
  </w:style>
  <w:style w:type="character" w:customStyle="1" w:styleId="af3">
    <w:name w:val="Продолжение ссылки"/>
    <w:basedOn w:val="a0"/>
    <w:uiPriority w:val="99"/>
    <w:rsid w:val="000274A8"/>
  </w:style>
  <w:style w:type="paragraph" w:customStyle="1" w:styleId="af4">
    <w:name w:val="Словарная статья"/>
    <w:basedOn w:val="Normal"/>
    <w:next w:val="Normal"/>
    <w:uiPriority w:val="99"/>
    <w:rsid w:val="000274A8"/>
    <w:pPr>
      <w:ind w:right="118" w:firstLine="0"/>
    </w:pPr>
  </w:style>
  <w:style w:type="paragraph" w:customStyle="1" w:styleId="af5">
    <w:name w:val="Текст (справка)"/>
    <w:basedOn w:val="Normal"/>
    <w:next w:val="Normal"/>
    <w:uiPriority w:val="99"/>
    <w:rsid w:val="000274A8"/>
    <w:pPr>
      <w:ind w:left="170" w:right="170" w:firstLine="0"/>
      <w:jc w:val="left"/>
    </w:pPr>
  </w:style>
  <w:style w:type="character" w:customStyle="1" w:styleId="af6">
    <w:name w:val="Утратил силу"/>
    <w:basedOn w:val="a"/>
    <w:uiPriority w:val="99"/>
    <w:rsid w:val="000274A8"/>
    <w:rPr>
      <w:rFonts w:cs="Times New Roman"/>
      <w:strike/>
      <w:color w:val="808000"/>
      <w:szCs w:val="22"/>
    </w:rPr>
  </w:style>
  <w:style w:type="paragraph" w:styleId="Footer">
    <w:name w:val="footer"/>
    <w:basedOn w:val="Normal"/>
    <w:link w:val="FooterChar"/>
    <w:uiPriority w:val="99"/>
    <w:rsid w:val="000274A8"/>
    <w:pPr>
      <w:tabs>
        <w:tab w:val="center" w:pos="4677"/>
        <w:tab w:val="right" w:pos="9355"/>
      </w:tabs>
    </w:pPr>
  </w:style>
  <w:style w:type="character" w:customStyle="1" w:styleId="FooterChar">
    <w:name w:val="Footer Char"/>
    <w:basedOn w:val="DefaultParagraphFont"/>
    <w:link w:val="Footer"/>
    <w:uiPriority w:val="99"/>
    <w:semiHidden/>
    <w:locked/>
    <w:rsid w:val="000274A8"/>
    <w:rPr>
      <w:rFonts w:ascii="Arial" w:hAnsi="Arial" w:cs="Arial"/>
    </w:rPr>
  </w:style>
  <w:style w:type="character" w:styleId="PageNumber">
    <w:name w:val="page number"/>
    <w:basedOn w:val="DefaultParagraphFont"/>
    <w:uiPriority w:val="99"/>
    <w:rsid w:val="000274A8"/>
    <w:rPr>
      <w:rFonts w:cs="Times New Roman"/>
    </w:rPr>
  </w:style>
  <w:style w:type="paragraph" w:styleId="BodyText2">
    <w:name w:val="Body Text 2"/>
    <w:basedOn w:val="Normal"/>
    <w:link w:val="BodyText2Char"/>
    <w:uiPriority w:val="99"/>
    <w:rsid w:val="000274A8"/>
    <w:pPr>
      <w:ind w:left="142" w:firstLine="360"/>
    </w:pPr>
    <w:rPr>
      <w:sz w:val="24"/>
      <w:szCs w:val="24"/>
    </w:rPr>
  </w:style>
  <w:style w:type="character" w:customStyle="1" w:styleId="BodyText2Char">
    <w:name w:val="Body Text 2 Char"/>
    <w:basedOn w:val="DefaultParagraphFont"/>
    <w:link w:val="BodyText2"/>
    <w:uiPriority w:val="99"/>
    <w:semiHidden/>
    <w:locked/>
    <w:rsid w:val="000274A8"/>
    <w:rPr>
      <w:rFonts w:ascii="Arial" w:hAnsi="Arial" w:cs="Arial"/>
    </w:rPr>
  </w:style>
  <w:style w:type="character" w:styleId="CommentReference">
    <w:name w:val="annotation reference"/>
    <w:basedOn w:val="DefaultParagraphFont"/>
    <w:uiPriority w:val="99"/>
    <w:semiHidden/>
    <w:rsid w:val="0088568C"/>
    <w:rPr>
      <w:rFonts w:cs="Times New Roman"/>
      <w:sz w:val="16"/>
      <w:szCs w:val="16"/>
    </w:rPr>
  </w:style>
  <w:style w:type="paragraph" w:styleId="CommentText">
    <w:name w:val="annotation text"/>
    <w:basedOn w:val="Normal"/>
    <w:link w:val="CommentTextChar"/>
    <w:uiPriority w:val="99"/>
    <w:semiHidden/>
    <w:rsid w:val="0088568C"/>
    <w:rPr>
      <w:sz w:val="20"/>
      <w:szCs w:val="20"/>
    </w:rPr>
  </w:style>
  <w:style w:type="character" w:customStyle="1" w:styleId="CommentTextChar">
    <w:name w:val="Comment Text Char"/>
    <w:basedOn w:val="DefaultParagraphFont"/>
    <w:link w:val="CommentText"/>
    <w:uiPriority w:val="99"/>
    <w:semiHidden/>
    <w:locked/>
    <w:rsid w:val="0088568C"/>
    <w:rPr>
      <w:rFonts w:ascii="Arial" w:hAnsi="Arial" w:cs="Arial"/>
    </w:rPr>
  </w:style>
  <w:style w:type="paragraph" w:styleId="CommentSubject">
    <w:name w:val="annotation subject"/>
    <w:basedOn w:val="CommentText"/>
    <w:next w:val="CommentText"/>
    <w:link w:val="CommentSubjectChar"/>
    <w:uiPriority w:val="99"/>
    <w:semiHidden/>
    <w:rsid w:val="0088568C"/>
    <w:rPr>
      <w:b/>
      <w:bCs/>
    </w:rPr>
  </w:style>
  <w:style w:type="character" w:customStyle="1" w:styleId="CommentSubjectChar">
    <w:name w:val="Comment Subject Char"/>
    <w:basedOn w:val="CommentTextChar"/>
    <w:link w:val="CommentSubject"/>
    <w:uiPriority w:val="99"/>
    <w:semiHidden/>
    <w:locked/>
    <w:rsid w:val="0088568C"/>
    <w:rPr>
      <w:b/>
      <w:bCs/>
    </w:rPr>
  </w:style>
  <w:style w:type="paragraph" w:styleId="BalloonText">
    <w:name w:val="Balloon Text"/>
    <w:basedOn w:val="Normal"/>
    <w:link w:val="BalloonTextChar"/>
    <w:uiPriority w:val="99"/>
    <w:semiHidden/>
    <w:rsid w:val="008856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56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2876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3</Pages>
  <Words>1210</Words>
  <Characters>6903</Characters>
  <Application>Microsoft Office Outlook</Application>
  <DocSecurity>0</DocSecurity>
  <Lines>0</Lines>
  <Paragraphs>0</Paragraphs>
  <ScaleCrop>false</ScaleCrop>
  <Company>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Утверждено</dc:title>
  <dc:subject/>
  <dc:creator>1</dc:creator>
  <cp:keywords/>
  <dc:description/>
  <cp:lastModifiedBy>Urist</cp:lastModifiedBy>
  <cp:revision>12</cp:revision>
  <cp:lastPrinted>2016-02-19T06:56:00Z</cp:lastPrinted>
  <dcterms:created xsi:type="dcterms:W3CDTF">2015-12-04T13:23:00Z</dcterms:created>
  <dcterms:modified xsi:type="dcterms:W3CDTF">2016-02-19T06:57:00Z</dcterms:modified>
</cp:coreProperties>
</file>